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BB1C1" w14:textId="77777777" w:rsidR="003560E7" w:rsidRDefault="003560E7" w:rsidP="00B675DC">
      <w:pPr>
        <w:pStyle w:val="Heading1"/>
        <w:spacing w:before="0"/>
        <w:ind w:left="0"/>
        <w:rPr>
          <w:spacing w:val="-2"/>
        </w:rPr>
      </w:pPr>
    </w:p>
    <w:p w14:paraId="6735979A" w14:textId="77777777" w:rsidR="003560E7" w:rsidRDefault="003560E7" w:rsidP="00B675DC">
      <w:pPr>
        <w:pStyle w:val="Heading1"/>
        <w:spacing w:before="0"/>
        <w:ind w:left="0"/>
        <w:rPr>
          <w:spacing w:val="-2"/>
        </w:rPr>
      </w:pPr>
    </w:p>
    <w:p w14:paraId="75CD09E7" w14:textId="77777777" w:rsidR="00423FE8" w:rsidRDefault="00423FE8" w:rsidP="00B675DC">
      <w:pPr>
        <w:pStyle w:val="Heading1"/>
        <w:spacing w:before="0"/>
        <w:ind w:left="0"/>
        <w:rPr>
          <w:spacing w:val="-2"/>
        </w:rPr>
      </w:pPr>
    </w:p>
    <w:p w14:paraId="1DA759B9" w14:textId="149C1F6B" w:rsidR="00423FE8" w:rsidRDefault="00423FE8" w:rsidP="00B675DC">
      <w:pPr>
        <w:pStyle w:val="Heading1"/>
        <w:spacing w:before="0"/>
        <w:ind w:left="0"/>
        <w:rPr>
          <w:spacing w:val="-2"/>
        </w:rPr>
      </w:pPr>
      <w:r>
        <w:rPr>
          <w:spacing w:val="-2"/>
        </w:rPr>
        <w:t>Proposed amendments to the Resolution set out below, to be considered by Members at and before the 2026 AGM.</w:t>
      </w:r>
    </w:p>
    <w:p w14:paraId="4AEF8ABF" w14:textId="77777777" w:rsidR="00423FE8" w:rsidRDefault="00423FE8" w:rsidP="00B675DC">
      <w:pPr>
        <w:pStyle w:val="Heading1"/>
        <w:spacing w:before="0"/>
        <w:ind w:left="0"/>
        <w:rPr>
          <w:spacing w:val="-2"/>
        </w:rPr>
      </w:pPr>
    </w:p>
    <w:p w14:paraId="44C460BE" w14:textId="2411FD8E" w:rsidR="00423FE8" w:rsidRDefault="00423FE8" w:rsidP="00423FE8">
      <w:pPr>
        <w:pStyle w:val="Heading1"/>
        <w:numPr>
          <w:ilvl w:val="0"/>
          <w:numId w:val="6"/>
        </w:numPr>
        <w:spacing w:before="0"/>
        <w:rPr>
          <w:b w:val="0"/>
          <w:bCs w:val="0"/>
          <w:spacing w:val="-2"/>
        </w:rPr>
      </w:pPr>
      <w:r>
        <w:rPr>
          <w:b w:val="0"/>
          <w:bCs w:val="0"/>
          <w:spacing w:val="-2"/>
        </w:rPr>
        <w:t>Remove Clauses 1b, 5b and 11</w:t>
      </w:r>
    </w:p>
    <w:p w14:paraId="1DF1166B" w14:textId="163434E4" w:rsidR="00423FE8" w:rsidRDefault="00423FE8" w:rsidP="00423FE8">
      <w:pPr>
        <w:pStyle w:val="Heading1"/>
        <w:numPr>
          <w:ilvl w:val="0"/>
          <w:numId w:val="6"/>
        </w:numPr>
        <w:spacing w:before="0"/>
        <w:rPr>
          <w:b w:val="0"/>
          <w:bCs w:val="0"/>
          <w:spacing w:val="-2"/>
        </w:rPr>
      </w:pPr>
      <w:r>
        <w:rPr>
          <w:b w:val="0"/>
          <w:bCs w:val="0"/>
          <w:spacing w:val="-2"/>
        </w:rPr>
        <w:t xml:space="preserve">Add new clause 11 as follows: </w:t>
      </w:r>
      <w:r>
        <w:rPr>
          <w:b w:val="0"/>
          <w:bCs w:val="0"/>
          <w:spacing w:val="-2"/>
        </w:rPr>
        <w:br/>
      </w:r>
    </w:p>
    <w:p w14:paraId="347147A6" w14:textId="77777777" w:rsidR="00423FE8" w:rsidRDefault="00423FE8" w:rsidP="00423FE8">
      <w:pPr>
        <w:pStyle w:val="Heading1"/>
        <w:spacing w:before="0"/>
        <w:ind w:left="0"/>
        <w:rPr>
          <w:b w:val="0"/>
          <w:bCs w:val="0"/>
          <w:spacing w:val="-2"/>
        </w:rPr>
      </w:pPr>
      <w:r>
        <w:rPr>
          <w:b w:val="0"/>
          <w:bCs w:val="0"/>
          <w:spacing w:val="-2"/>
        </w:rPr>
        <w:t>“</w:t>
      </w:r>
      <w:r w:rsidRPr="00423FE8">
        <w:rPr>
          <w:b w:val="0"/>
          <w:bCs w:val="0"/>
          <w:spacing w:val="-2"/>
        </w:rPr>
        <w:t>The Club Premises are held by the current Trustees of the Club under a lease dated 10th April 2003 made between The Right Honourable Earl of Plymouth &amp; Others</w:t>
      </w:r>
      <w:r>
        <w:rPr>
          <w:b w:val="0"/>
          <w:bCs w:val="0"/>
          <w:spacing w:val="-2"/>
        </w:rPr>
        <w:t xml:space="preserve"> </w:t>
      </w:r>
      <w:r w:rsidRPr="00423FE8">
        <w:rPr>
          <w:b w:val="0"/>
          <w:bCs w:val="0"/>
          <w:spacing w:val="-2"/>
        </w:rPr>
        <w:t>and The Trustees of Penarth Yacht Club (‘the Lease’).</w:t>
      </w:r>
      <w:r>
        <w:rPr>
          <w:b w:val="0"/>
          <w:bCs w:val="0"/>
          <w:spacing w:val="-2"/>
        </w:rPr>
        <w:t xml:space="preserve">  </w:t>
      </w:r>
      <w:r w:rsidRPr="00423FE8">
        <w:rPr>
          <w:b w:val="0"/>
          <w:bCs w:val="0"/>
          <w:spacing w:val="-2"/>
        </w:rPr>
        <w:t>The Trustees hold the Premises for and on behalf of PYC and its members.</w:t>
      </w:r>
      <w:r>
        <w:rPr>
          <w:b w:val="0"/>
          <w:bCs w:val="0"/>
          <w:spacing w:val="-2"/>
        </w:rPr>
        <w:t xml:space="preserve">  </w:t>
      </w:r>
    </w:p>
    <w:p w14:paraId="0481BE88" w14:textId="48477CE4" w:rsidR="00423FE8" w:rsidRPr="00423FE8" w:rsidRDefault="00423FE8" w:rsidP="00423FE8">
      <w:pPr>
        <w:pStyle w:val="Heading1"/>
        <w:spacing w:before="0"/>
        <w:ind w:left="0"/>
        <w:rPr>
          <w:b w:val="0"/>
          <w:bCs w:val="0"/>
          <w:spacing w:val="-2"/>
        </w:rPr>
      </w:pPr>
      <w:r>
        <w:rPr>
          <w:b w:val="0"/>
          <w:bCs w:val="0"/>
          <w:spacing w:val="-2"/>
        </w:rPr>
        <w:t>On the date of the final transfer of assets from PYC to PYC Ltd, the Trustees will hold the</w:t>
      </w:r>
      <w:r w:rsidRPr="00423FE8">
        <w:rPr>
          <w:b w:val="0"/>
          <w:bCs w:val="0"/>
          <w:spacing w:val="-2"/>
        </w:rPr>
        <w:t xml:space="preserve"> Premises on behalf of PYC Limited and its members.”</w:t>
      </w:r>
    </w:p>
    <w:p w14:paraId="1F7FD320" w14:textId="00772A79" w:rsidR="00423FE8" w:rsidRPr="00423FE8" w:rsidRDefault="00423FE8" w:rsidP="00B675DC">
      <w:pPr>
        <w:pStyle w:val="Heading1"/>
        <w:spacing w:before="0"/>
        <w:ind w:left="0"/>
        <w:rPr>
          <w:b w:val="0"/>
          <w:bCs w:val="0"/>
          <w:spacing w:val="-2"/>
        </w:rPr>
      </w:pPr>
    </w:p>
    <w:p w14:paraId="37B86890" w14:textId="77777777" w:rsidR="00423FE8" w:rsidRDefault="00423FE8" w:rsidP="00B675DC">
      <w:pPr>
        <w:pStyle w:val="Heading1"/>
        <w:spacing w:before="0"/>
        <w:ind w:left="0"/>
        <w:rPr>
          <w:spacing w:val="-2"/>
        </w:rPr>
      </w:pPr>
    </w:p>
    <w:p w14:paraId="0D947DB3" w14:textId="77777777" w:rsidR="00423FE8" w:rsidRDefault="00423FE8" w:rsidP="00B675DC">
      <w:pPr>
        <w:pStyle w:val="Heading1"/>
        <w:spacing w:before="0"/>
        <w:ind w:left="0"/>
        <w:rPr>
          <w:spacing w:val="-2"/>
        </w:rPr>
      </w:pPr>
    </w:p>
    <w:p w14:paraId="6410D018" w14:textId="77777777" w:rsidR="00423FE8" w:rsidRDefault="00423FE8" w:rsidP="00B675DC">
      <w:pPr>
        <w:pStyle w:val="Heading1"/>
        <w:spacing w:before="0"/>
        <w:ind w:left="0"/>
        <w:rPr>
          <w:spacing w:val="-2"/>
        </w:rPr>
      </w:pPr>
    </w:p>
    <w:p w14:paraId="0CA28FED" w14:textId="77777777" w:rsidR="00423FE8" w:rsidRDefault="00423FE8" w:rsidP="00B675DC">
      <w:pPr>
        <w:pStyle w:val="Heading1"/>
        <w:spacing w:before="0"/>
        <w:ind w:left="0"/>
        <w:rPr>
          <w:spacing w:val="-2"/>
        </w:rPr>
      </w:pPr>
    </w:p>
    <w:p w14:paraId="43A45F79" w14:textId="77777777" w:rsidR="00423FE8" w:rsidRDefault="00423FE8" w:rsidP="00B675DC">
      <w:pPr>
        <w:pStyle w:val="Heading1"/>
        <w:spacing w:before="0"/>
        <w:ind w:left="0"/>
        <w:rPr>
          <w:spacing w:val="-2"/>
        </w:rPr>
      </w:pPr>
    </w:p>
    <w:p w14:paraId="63CF4193" w14:textId="77777777" w:rsidR="00423FE8" w:rsidRDefault="00423FE8" w:rsidP="00B675DC">
      <w:pPr>
        <w:pStyle w:val="Heading1"/>
        <w:spacing w:before="0"/>
        <w:ind w:left="0"/>
        <w:rPr>
          <w:spacing w:val="-2"/>
        </w:rPr>
      </w:pPr>
    </w:p>
    <w:p w14:paraId="08347047" w14:textId="77777777" w:rsidR="00423FE8" w:rsidRDefault="00423FE8" w:rsidP="00B675DC">
      <w:pPr>
        <w:pStyle w:val="Heading1"/>
        <w:spacing w:before="0"/>
        <w:ind w:left="0"/>
        <w:rPr>
          <w:spacing w:val="-2"/>
        </w:rPr>
      </w:pPr>
    </w:p>
    <w:p w14:paraId="245A1115" w14:textId="77777777" w:rsidR="00423FE8" w:rsidRDefault="00423FE8" w:rsidP="00B675DC">
      <w:pPr>
        <w:pStyle w:val="Heading1"/>
        <w:spacing w:before="0"/>
        <w:ind w:left="0"/>
        <w:rPr>
          <w:spacing w:val="-2"/>
        </w:rPr>
      </w:pPr>
    </w:p>
    <w:p w14:paraId="03723E4B" w14:textId="77777777" w:rsidR="00423FE8" w:rsidRDefault="00423FE8" w:rsidP="00B675DC">
      <w:pPr>
        <w:pStyle w:val="Heading1"/>
        <w:spacing w:before="0"/>
        <w:ind w:left="0"/>
        <w:rPr>
          <w:spacing w:val="-2"/>
        </w:rPr>
      </w:pPr>
    </w:p>
    <w:p w14:paraId="4F2166CF" w14:textId="77777777" w:rsidR="00423FE8" w:rsidRDefault="00423FE8" w:rsidP="00B675DC">
      <w:pPr>
        <w:pStyle w:val="Heading1"/>
        <w:spacing w:before="0"/>
        <w:ind w:left="0"/>
        <w:rPr>
          <w:spacing w:val="-2"/>
        </w:rPr>
      </w:pPr>
    </w:p>
    <w:p w14:paraId="622C1875" w14:textId="77777777" w:rsidR="00423FE8" w:rsidRDefault="00423FE8" w:rsidP="00B675DC">
      <w:pPr>
        <w:pStyle w:val="Heading1"/>
        <w:spacing w:before="0"/>
        <w:ind w:left="0"/>
        <w:rPr>
          <w:spacing w:val="-2"/>
        </w:rPr>
      </w:pPr>
    </w:p>
    <w:p w14:paraId="21AF461F" w14:textId="4F71F761" w:rsidR="00DD2A9B" w:rsidRPr="003F0F5F" w:rsidRDefault="00000000" w:rsidP="00B675DC">
      <w:pPr>
        <w:pStyle w:val="Heading1"/>
        <w:spacing w:before="0"/>
        <w:ind w:left="0"/>
      </w:pPr>
      <w:r w:rsidRPr="003F0F5F">
        <w:rPr>
          <w:spacing w:val="-2"/>
        </w:rPr>
        <w:t>RESOLUTION</w:t>
      </w:r>
    </w:p>
    <w:p w14:paraId="3CFFBE77" w14:textId="77777777" w:rsidR="00DD2A9B" w:rsidRPr="003F0F5F" w:rsidRDefault="00DD2A9B" w:rsidP="006D150F">
      <w:pPr>
        <w:pStyle w:val="BodyText"/>
        <w:spacing w:before="137"/>
        <w:rPr>
          <w:b/>
        </w:rPr>
      </w:pPr>
    </w:p>
    <w:p w14:paraId="3A3AB525" w14:textId="77777777" w:rsidR="00DD2A9B" w:rsidRPr="003F0F5F" w:rsidRDefault="00000000" w:rsidP="006D150F">
      <w:pPr>
        <w:pStyle w:val="BodyText"/>
        <w:ind w:left="133"/>
      </w:pPr>
      <w:r w:rsidRPr="003F0F5F">
        <w:rPr>
          <w:w w:val="125"/>
        </w:rPr>
        <w:t>-</w:t>
      </w:r>
      <w:r w:rsidRPr="003F0F5F">
        <w:rPr>
          <w:spacing w:val="-13"/>
          <w:w w:val="125"/>
        </w:rPr>
        <w:t xml:space="preserve"> </w:t>
      </w:r>
      <w:r w:rsidRPr="003F0F5F">
        <w:rPr>
          <w:w w:val="125"/>
        </w:rPr>
        <w:t>of</w:t>
      </w:r>
      <w:r w:rsidRPr="003F0F5F">
        <w:rPr>
          <w:spacing w:val="-12"/>
          <w:w w:val="125"/>
        </w:rPr>
        <w:t xml:space="preserve"> </w:t>
      </w:r>
      <w:r w:rsidRPr="003F0F5F">
        <w:rPr>
          <w:spacing w:val="-10"/>
          <w:w w:val="125"/>
        </w:rPr>
        <w:t>-</w:t>
      </w:r>
    </w:p>
    <w:p w14:paraId="6FEB2527" w14:textId="77777777" w:rsidR="00DD2A9B" w:rsidRPr="003F0F5F" w:rsidRDefault="00DD2A9B" w:rsidP="006D150F">
      <w:pPr>
        <w:pStyle w:val="BodyText"/>
        <w:spacing w:before="139"/>
      </w:pPr>
    </w:p>
    <w:p w14:paraId="2AFD37C4" w14:textId="54DFB546" w:rsidR="00DD2A9B" w:rsidRPr="003F0F5F" w:rsidRDefault="00A36B32" w:rsidP="006D150F">
      <w:pPr>
        <w:ind w:left="133"/>
        <w:rPr>
          <w:b/>
          <w:sz w:val="24"/>
        </w:rPr>
      </w:pPr>
      <w:r w:rsidRPr="003F0F5F">
        <w:rPr>
          <w:b/>
          <w:i/>
          <w:sz w:val="24"/>
        </w:rPr>
        <w:t>Penarth Yacht Club</w:t>
      </w:r>
      <w:r w:rsidRPr="003F0F5F">
        <w:rPr>
          <w:b/>
          <w:spacing w:val="26"/>
          <w:sz w:val="24"/>
        </w:rPr>
        <w:t xml:space="preserve"> </w:t>
      </w:r>
      <w:r w:rsidRPr="003F0F5F">
        <w:rPr>
          <w:b/>
          <w:sz w:val="24"/>
        </w:rPr>
        <w:t>(“the</w:t>
      </w:r>
      <w:r w:rsidRPr="003F0F5F">
        <w:rPr>
          <w:b/>
          <w:spacing w:val="25"/>
          <w:sz w:val="24"/>
        </w:rPr>
        <w:t xml:space="preserve"> </w:t>
      </w:r>
      <w:r w:rsidRPr="003F0F5F">
        <w:rPr>
          <w:b/>
          <w:spacing w:val="-2"/>
          <w:sz w:val="24"/>
        </w:rPr>
        <w:t>Club”)</w:t>
      </w:r>
      <w:r w:rsidR="00B3381A">
        <w:rPr>
          <w:b/>
          <w:spacing w:val="-2"/>
          <w:sz w:val="24"/>
        </w:rPr>
        <w:t>, January 27</w:t>
      </w:r>
      <w:r w:rsidR="00B3381A" w:rsidRPr="00B3381A">
        <w:rPr>
          <w:b/>
          <w:spacing w:val="-2"/>
          <w:sz w:val="24"/>
          <w:vertAlign w:val="superscript"/>
        </w:rPr>
        <w:t>th</w:t>
      </w:r>
      <w:r w:rsidR="00B3381A">
        <w:rPr>
          <w:b/>
          <w:spacing w:val="-2"/>
          <w:sz w:val="24"/>
        </w:rPr>
        <w:t xml:space="preserve"> 2025</w:t>
      </w:r>
    </w:p>
    <w:p w14:paraId="6D0DF59D" w14:textId="77777777" w:rsidR="00DD2A9B" w:rsidRPr="003F0F5F" w:rsidRDefault="00DD2A9B" w:rsidP="00B675DC">
      <w:pPr>
        <w:pStyle w:val="BodyText"/>
        <w:spacing w:before="252"/>
      </w:pPr>
    </w:p>
    <w:p w14:paraId="507C3BD9" w14:textId="77777777" w:rsidR="00B675DC" w:rsidRDefault="00B675DC" w:rsidP="00B675DC">
      <w:pPr>
        <w:pStyle w:val="BodyText"/>
        <w:spacing w:before="1" w:line="360" w:lineRule="auto"/>
        <w:ind w:right="172"/>
        <w:rPr>
          <w:w w:val="110"/>
          <w:szCs w:val="22"/>
        </w:rPr>
      </w:pPr>
      <w:r w:rsidRPr="00B675DC">
        <w:rPr>
          <w:w w:val="110"/>
          <w:szCs w:val="22"/>
        </w:rPr>
        <w:t>Part 1</w:t>
      </w:r>
    </w:p>
    <w:p w14:paraId="24CB99CF" w14:textId="77777777" w:rsidR="00B675DC" w:rsidRDefault="00B675DC" w:rsidP="00B675DC">
      <w:pPr>
        <w:pStyle w:val="BodyText"/>
        <w:spacing w:before="1" w:line="360" w:lineRule="auto"/>
        <w:ind w:right="172"/>
        <w:rPr>
          <w:w w:val="110"/>
          <w:szCs w:val="22"/>
        </w:rPr>
      </w:pPr>
    </w:p>
    <w:tbl>
      <w:tblPr>
        <w:tblStyle w:val="TableGrid"/>
        <w:tblW w:w="0" w:type="auto"/>
        <w:tblLook w:val="04A0" w:firstRow="1" w:lastRow="0" w:firstColumn="1" w:lastColumn="0" w:noHBand="0" w:noVBand="1"/>
      </w:tblPr>
      <w:tblGrid>
        <w:gridCol w:w="9940"/>
      </w:tblGrid>
      <w:tr w:rsidR="00B675DC" w14:paraId="1F661F04" w14:textId="77777777" w:rsidTr="00B675DC">
        <w:tc>
          <w:tcPr>
            <w:tcW w:w="9940" w:type="dxa"/>
          </w:tcPr>
          <w:p w14:paraId="04AA96C1" w14:textId="0FABFCBA" w:rsidR="00D97050" w:rsidRDefault="00B675DC" w:rsidP="00B675DC">
            <w:pPr>
              <w:pStyle w:val="BodyText"/>
              <w:spacing w:before="1" w:line="360" w:lineRule="auto"/>
              <w:ind w:right="172"/>
              <w:rPr>
                <w:w w:val="110"/>
                <w:szCs w:val="22"/>
              </w:rPr>
            </w:pPr>
            <w:bookmarkStart w:id="0" w:name="_Hlk187234275"/>
            <w:r>
              <w:rPr>
                <w:w w:val="110"/>
                <w:szCs w:val="22"/>
              </w:rPr>
              <w:t>EXPLANATORY NOTE: th</w:t>
            </w:r>
            <w:r w:rsidR="00A1479C">
              <w:rPr>
                <w:w w:val="110"/>
                <w:szCs w:val="22"/>
              </w:rPr>
              <w:t>e paragraph below</w:t>
            </w:r>
            <w:r w:rsidRPr="00B675DC">
              <w:rPr>
                <w:w w:val="110"/>
                <w:szCs w:val="22"/>
              </w:rPr>
              <w:t xml:space="preserve"> confirms that </w:t>
            </w:r>
            <w:r>
              <w:rPr>
                <w:w w:val="110"/>
                <w:szCs w:val="22"/>
              </w:rPr>
              <w:t>our</w:t>
            </w:r>
            <w:r w:rsidRPr="00B675DC">
              <w:rPr>
                <w:w w:val="110"/>
                <w:szCs w:val="22"/>
              </w:rPr>
              <w:t xml:space="preserve"> Club has the power to decide to incorporate</w:t>
            </w:r>
          </w:p>
        </w:tc>
      </w:tr>
      <w:bookmarkEnd w:id="0"/>
    </w:tbl>
    <w:p w14:paraId="6321705A" w14:textId="77777777" w:rsidR="003560E7" w:rsidRPr="00B675DC" w:rsidRDefault="003560E7" w:rsidP="00B675DC">
      <w:pPr>
        <w:pStyle w:val="BodyText"/>
        <w:spacing w:before="1" w:line="360" w:lineRule="auto"/>
        <w:ind w:left="720" w:right="172"/>
        <w:rPr>
          <w:w w:val="110"/>
          <w:szCs w:val="22"/>
        </w:rPr>
      </w:pPr>
    </w:p>
    <w:p w14:paraId="3C66F9A1" w14:textId="568B17AB" w:rsidR="00B675DC" w:rsidRPr="00B675DC" w:rsidRDefault="00B675DC" w:rsidP="00B675DC">
      <w:pPr>
        <w:pStyle w:val="BodyText"/>
        <w:spacing w:before="1" w:line="360" w:lineRule="auto"/>
        <w:ind w:right="172"/>
        <w:rPr>
          <w:w w:val="110"/>
          <w:szCs w:val="22"/>
        </w:rPr>
      </w:pPr>
      <w:r w:rsidRPr="00B675DC">
        <w:rPr>
          <w:w w:val="110"/>
          <w:szCs w:val="22"/>
        </w:rPr>
        <w:t xml:space="preserve">That the following text is added into the current Rules and </w:t>
      </w:r>
      <w:proofErr w:type="gramStart"/>
      <w:r w:rsidRPr="00B675DC">
        <w:rPr>
          <w:w w:val="110"/>
          <w:szCs w:val="22"/>
        </w:rPr>
        <w:t>Bye-laws</w:t>
      </w:r>
      <w:proofErr w:type="gramEnd"/>
      <w:r w:rsidRPr="00B675DC">
        <w:rPr>
          <w:w w:val="110"/>
          <w:szCs w:val="22"/>
        </w:rPr>
        <w:t>:</w:t>
      </w:r>
    </w:p>
    <w:p w14:paraId="55837146" w14:textId="77777777" w:rsidR="00B675DC" w:rsidRPr="00B675DC" w:rsidRDefault="00B675DC" w:rsidP="00B675DC">
      <w:pPr>
        <w:pStyle w:val="BodyText"/>
        <w:spacing w:before="1" w:line="360" w:lineRule="auto"/>
        <w:ind w:left="720" w:right="172"/>
        <w:rPr>
          <w:w w:val="110"/>
          <w:szCs w:val="22"/>
        </w:rPr>
      </w:pPr>
    </w:p>
    <w:p w14:paraId="2E9D77D4" w14:textId="0A509DEC" w:rsidR="00B675DC" w:rsidRDefault="00B675DC" w:rsidP="00B675DC">
      <w:pPr>
        <w:pStyle w:val="BodyText"/>
        <w:spacing w:before="1" w:line="360" w:lineRule="auto"/>
        <w:ind w:right="172"/>
        <w:rPr>
          <w:w w:val="110"/>
          <w:szCs w:val="22"/>
        </w:rPr>
      </w:pPr>
      <w:r>
        <w:rPr>
          <w:w w:val="110"/>
          <w:szCs w:val="22"/>
        </w:rPr>
        <w:t>“</w:t>
      </w:r>
      <w:r w:rsidRPr="00B675DC">
        <w:rPr>
          <w:w w:val="110"/>
          <w:szCs w:val="22"/>
        </w:rPr>
        <w:t>The Club may change its status to</w:t>
      </w:r>
      <w:r>
        <w:rPr>
          <w:w w:val="110"/>
          <w:szCs w:val="22"/>
        </w:rPr>
        <w:t xml:space="preserve"> that of</w:t>
      </w:r>
      <w:r w:rsidRPr="00B675DC">
        <w:rPr>
          <w:w w:val="110"/>
          <w:szCs w:val="22"/>
        </w:rPr>
        <w:t xml:space="preserve"> being incorporated, by </w:t>
      </w:r>
      <w:r w:rsidR="00333D82">
        <w:rPr>
          <w:w w:val="110"/>
          <w:szCs w:val="22"/>
        </w:rPr>
        <w:t>transferring</w:t>
      </w:r>
      <w:r w:rsidRPr="00B675DC">
        <w:rPr>
          <w:w w:val="110"/>
          <w:szCs w:val="22"/>
        </w:rPr>
        <w:t xml:space="preserve"> its assets to Penarth Yacht Club Ltd</w:t>
      </w:r>
      <w:r w:rsidR="00544DB9">
        <w:rPr>
          <w:w w:val="110"/>
          <w:szCs w:val="22"/>
        </w:rPr>
        <w:t xml:space="preserve"> (in accordance with the </w:t>
      </w:r>
      <w:r w:rsidR="002D14B8">
        <w:rPr>
          <w:w w:val="110"/>
          <w:szCs w:val="22"/>
        </w:rPr>
        <w:t>details</w:t>
      </w:r>
      <w:r w:rsidR="00544DB9">
        <w:rPr>
          <w:w w:val="110"/>
          <w:szCs w:val="22"/>
        </w:rPr>
        <w:t xml:space="preserve"> set out </w:t>
      </w:r>
      <w:r w:rsidR="002D14B8">
        <w:rPr>
          <w:w w:val="110"/>
          <w:szCs w:val="22"/>
        </w:rPr>
        <w:t xml:space="preserve">in Part 2 of </w:t>
      </w:r>
      <w:r w:rsidR="002D14B8">
        <w:rPr>
          <w:w w:val="110"/>
          <w:szCs w:val="22"/>
        </w:rPr>
        <w:lastRenderedPageBreak/>
        <w:t>this Resolution</w:t>
      </w:r>
      <w:r w:rsidR="00544DB9">
        <w:rPr>
          <w:w w:val="110"/>
          <w:szCs w:val="22"/>
        </w:rPr>
        <w:t>)</w:t>
      </w:r>
      <w:r w:rsidRPr="00B675DC">
        <w:rPr>
          <w:w w:val="110"/>
          <w:szCs w:val="22"/>
        </w:rPr>
        <w:t xml:space="preserve">, </w:t>
      </w:r>
      <w:r w:rsidR="00544DB9">
        <w:rPr>
          <w:w w:val="110"/>
          <w:szCs w:val="22"/>
        </w:rPr>
        <w:t>which</w:t>
      </w:r>
      <w:r w:rsidRPr="00B675DC">
        <w:rPr>
          <w:w w:val="110"/>
          <w:szCs w:val="22"/>
        </w:rPr>
        <w:t xml:space="preserve"> has objects as set out in the draft Articles of Association</w:t>
      </w:r>
      <w:r w:rsidR="00E710AC">
        <w:rPr>
          <w:rStyle w:val="FootnoteReference"/>
          <w:w w:val="110"/>
          <w:szCs w:val="22"/>
        </w:rPr>
        <w:footnoteReference w:id="1"/>
      </w:r>
      <w:r w:rsidRPr="00B675DC">
        <w:rPr>
          <w:w w:val="110"/>
          <w:szCs w:val="22"/>
        </w:rPr>
        <w:t xml:space="preserve"> attached to this resolution</w:t>
      </w:r>
      <w:r>
        <w:rPr>
          <w:w w:val="110"/>
          <w:szCs w:val="22"/>
        </w:rPr>
        <w:t>,</w:t>
      </w:r>
      <w:r w:rsidRPr="00B675DC">
        <w:rPr>
          <w:w w:val="110"/>
          <w:szCs w:val="22"/>
        </w:rPr>
        <w:t xml:space="preserve"> and</w:t>
      </w:r>
      <w:r w:rsidR="00333D82">
        <w:rPr>
          <w:w w:val="110"/>
          <w:szCs w:val="22"/>
        </w:rPr>
        <w:t xml:space="preserve"> by</w:t>
      </w:r>
      <w:r w:rsidRPr="00B675DC">
        <w:rPr>
          <w:w w:val="110"/>
          <w:szCs w:val="22"/>
        </w:rPr>
        <w:t xml:space="preserve"> the members </w:t>
      </w:r>
      <w:r>
        <w:rPr>
          <w:w w:val="110"/>
          <w:szCs w:val="22"/>
        </w:rPr>
        <w:t xml:space="preserve">of the current unincorporated association </w:t>
      </w:r>
      <w:r w:rsidRPr="00B675DC">
        <w:rPr>
          <w:w w:val="110"/>
          <w:szCs w:val="22"/>
        </w:rPr>
        <w:t>becoming members of Penarth Yacht Club Ltd</w:t>
      </w:r>
      <w:r>
        <w:rPr>
          <w:w w:val="110"/>
          <w:szCs w:val="22"/>
        </w:rPr>
        <w:t>,</w:t>
      </w:r>
      <w:r w:rsidRPr="00B675DC">
        <w:rPr>
          <w:w w:val="110"/>
          <w:szCs w:val="22"/>
        </w:rPr>
        <w:t xml:space="preserve"> as set out in the same draft Articles of Association. </w:t>
      </w:r>
      <w:bookmarkStart w:id="1" w:name="_Hlk187324303"/>
      <w:bookmarkStart w:id="2" w:name="_Hlk187324245"/>
      <w:r w:rsidR="00AF1B01" w:rsidRPr="003D4E7E">
        <w:rPr>
          <w:w w:val="110"/>
          <w:szCs w:val="22"/>
        </w:rPr>
        <w:t>At a General Meeting of the Club, a resolution to change the status of the Club in this way shall be decided by a simple majority of the votes cast by eligible voting members, either in person at the meeting, or in advance of the meeting.</w:t>
      </w:r>
      <w:bookmarkEnd w:id="1"/>
    </w:p>
    <w:bookmarkEnd w:id="2"/>
    <w:p w14:paraId="4CB8B200" w14:textId="77777777" w:rsidR="00D97050" w:rsidRDefault="00D97050" w:rsidP="00B675DC">
      <w:pPr>
        <w:pStyle w:val="BodyText"/>
        <w:spacing w:before="1" w:line="360" w:lineRule="auto"/>
        <w:ind w:right="172"/>
        <w:rPr>
          <w:w w:val="110"/>
          <w:szCs w:val="22"/>
        </w:rPr>
      </w:pPr>
    </w:p>
    <w:tbl>
      <w:tblPr>
        <w:tblStyle w:val="TableGrid"/>
        <w:tblW w:w="0" w:type="auto"/>
        <w:tblLook w:val="04A0" w:firstRow="1" w:lastRow="0" w:firstColumn="1" w:lastColumn="0" w:noHBand="0" w:noVBand="1"/>
      </w:tblPr>
      <w:tblGrid>
        <w:gridCol w:w="9940"/>
      </w:tblGrid>
      <w:tr w:rsidR="00D97050" w:rsidRPr="00D97050" w14:paraId="4933EF4C" w14:textId="77777777" w:rsidTr="00976BF5">
        <w:tc>
          <w:tcPr>
            <w:tcW w:w="9940" w:type="dxa"/>
          </w:tcPr>
          <w:p w14:paraId="5EA15726" w14:textId="77777777" w:rsidR="00D97050" w:rsidRDefault="00D97050" w:rsidP="00D97050">
            <w:pPr>
              <w:pStyle w:val="BodyText"/>
              <w:rPr>
                <w:w w:val="110"/>
              </w:rPr>
            </w:pPr>
            <w:r w:rsidRPr="00D97050">
              <w:rPr>
                <w:w w:val="110"/>
              </w:rPr>
              <w:t xml:space="preserve">EXPLANATORY NOTE: </w:t>
            </w:r>
            <w:r>
              <w:rPr>
                <w:w w:val="110"/>
              </w:rPr>
              <w:t xml:space="preserve">our current Rules and </w:t>
            </w:r>
            <w:proofErr w:type="gramStart"/>
            <w:r>
              <w:rPr>
                <w:w w:val="110"/>
              </w:rPr>
              <w:t>Bye-laws</w:t>
            </w:r>
            <w:proofErr w:type="gramEnd"/>
            <w:r>
              <w:rPr>
                <w:w w:val="110"/>
              </w:rPr>
              <w:t xml:space="preserve"> do not require any special majority for any type of decision – hence the requirement here is also just a simple majority</w:t>
            </w:r>
          </w:p>
          <w:p w14:paraId="4719F0B3" w14:textId="2BBCC978" w:rsidR="007818CD" w:rsidRPr="00D97050" w:rsidRDefault="007818CD" w:rsidP="00D97050">
            <w:pPr>
              <w:pStyle w:val="BodyText"/>
              <w:rPr>
                <w:w w:val="110"/>
              </w:rPr>
            </w:pPr>
            <w:r>
              <w:rPr>
                <w:w w:val="110"/>
              </w:rPr>
              <w:t>“in advance of the meeting” means as set out in the letter sent by the Commodore on January 10</w:t>
            </w:r>
            <w:r w:rsidRPr="007818CD">
              <w:rPr>
                <w:w w:val="110"/>
                <w:vertAlign w:val="superscript"/>
              </w:rPr>
              <w:t>th</w:t>
            </w:r>
            <w:r>
              <w:rPr>
                <w:w w:val="110"/>
              </w:rPr>
              <w:t xml:space="preserve"> and on the Club’s </w:t>
            </w:r>
            <w:hyperlink r:id="rId8" w:history="1">
              <w:r w:rsidRPr="007818CD">
                <w:rPr>
                  <w:rStyle w:val="Hyperlink"/>
                  <w:w w:val="110"/>
                </w:rPr>
                <w:t>governance website</w:t>
              </w:r>
            </w:hyperlink>
            <w:r>
              <w:rPr>
                <w:w w:val="110"/>
              </w:rPr>
              <w:t>.</w:t>
            </w:r>
          </w:p>
        </w:tc>
      </w:tr>
    </w:tbl>
    <w:p w14:paraId="23C7E7F2" w14:textId="77777777" w:rsidR="00D97050" w:rsidRPr="00B675DC" w:rsidRDefault="00D97050" w:rsidP="00B675DC">
      <w:pPr>
        <w:pStyle w:val="BodyText"/>
        <w:spacing w:before="1" w:line="360" w:lineRule="auto"/>
        <w:ind w:right="172"/>
        <w:rPr>
          <w:w w:val="110"/>
          <w:szCs w:val="22"/>
        </w:rPr>
      </w:pPr>
    </w:p>
    <w:p w14:paraId="6A0ABAFB" w14:textId="77777777" w:rsidR="00B675DC" w:rsidRPr="00B675DC" w:rsidRDefault="00B675DC" w:rsidP="00B675DC">
      <w:pPr>
        <w:pStyle w:val="BodyText"/>
        <w:spacing w:before="1" w:line="360" w:lineRule="auto"/>
        <w:ind w:left="720" w:right="172"/>
        <w:rPr>
          <w:w w:val="110"/>
          <w:szCs w:val="22"/>
        </w:rPr>
      </w:pPr>
    </w:p>
    <w:p w14:paraId="00E6BD43" w14:textId="77777777" w:rsidR="00B675DC" w:rsidRDefault="00B675DC" w:rsidP="00B675DC">
      <w:pPr>
        <w:pStyle w:val="BodyText"/>
        <w:spacing w:before="1" w:line="360" w:lineRule="auto"/>
        <w:ind w:right="172"/>
        <w:rPr>
          <w:w w:val="110"/>
          <w:szCs w:val="22"/>
        </w:rPr>
      </w:pPr>
      <w:r w:rsidRPr="00B675DC">
        <w:rPr>
          <w:w w:val="110"/>
          <w:szCs w:val="22"/>
        </w:rPr>
        <w:t>Part 2</w:t>
      </w:r>
    </w:p>
    <w:tbl>
      <w:tblPr>
        <w:tblStyle w:val="TableGrid"/>
        <w:tblW w:w="0" w:type="auto"/>
        <w:tblLook w:val="04A0" w:firstRow="1" w:lastRow="0" w:firstColumn="1" w:lastColumn="0" w:noHBand="0" w:noVBand="1"/>
      </w:tblPr>
      <w:tblGrid>
        <w:gridCol w:w="9940"/>
      </w:tblGrid>
      <w:tr w:rsidR="00B675DC" w14:paraId="1FA25D96" w14:textId="77777777" w:rsidTr="00B675DC">
        <w:tc>
          <w:tcPr>
            <w:tcW w:w="9940" w:type="dxa"/>
          </w:tcPr>
          <w:p w14:paraId="31DA52AC" w14:textId="2406205C" w:rsidR="00B675DC" w:rsidRDefault="00B675DC" w:rsidP="00B675DC">
            <w:pPr>
              <w:pStyle w:val="BodyText"/>
              <w:spacing w:before="1" w:line="360" w:lineRule="auto"/>
              <w:ind w:right="172"/>
              <w:rPr>
                <w:w w:val="110"/>
                <w:szCs w:val="22"/>
              </w:rPr>
            </w:pPr>
            <w:r>
              <w:rPr>
                <w:w w:val="110"/>
                <w:szCs w:val="22"/>
              </w:rPr>
              <w:t xml:space="preserve">EXPLANATORY NOTE: </w:t>
            </w:r>
            <w:r w:rsidR="00A1479C">
              <w:rPr>
                <w:w w:val="110"/>
                <w:szCs w:val="22"/>
              </w:rPr>
              <w:t xml:space="preserve">the next four pages sets out the legal detail of </w:t>
            </w:r>
            <w:r w:rsidRPr="00B675DC">
              <w:rPr>
                <w:w w:val="110"/>
                <w:szCs w:val="22"/>
              </w:rPr>
              <w:t xml:space="preserve">the decision to incorporate </w:t>
            </w:r>
            <w:r>
              <w:rPr>
                <w:w w:val="110"/>
                <w:szCs w:val="22"/>
              </w:rPr>
              <w:t>our Club and update its governance</w:t>
            </w:r>
            <w:r w:rsidR="00A1479C">
              <w:rPr>
                <w:w w:val="110"/>
                <w:szCs w:val="22"/>
              </w:rPr>
              <w:t>, if the resolution is agreed</w:t>
            </w:r>
          </w:p>
        </w:tc>
      </w:tr>
    </w:tbl>
    <w:p w14:paraId="7E286865" w14:textId="68DDE401" w:rsidR="00DD2A9B" w:rsidRPr="003F0F5F" w:rsidRDefault="00DD2A9B" w:rsidP="00B675DC">
      <w:pPr>
        <w:pStyle w:val="BodyText"/>
        <w:spacing w:before="1" w:line="360" w:lineRule="auto"/>
        <w:ind w:right="172"/>
      </w:pPr>
    </w:p>
    <w:p w14:paraId="4C577357" w14:textId="1A76D5B1" w:rsidR="008D6C77" w:rsidRPr="008D6C77" w:rsidRDefault="00D26B9A" w:rsidP="008D6C77">
      <w:pPr>
        <w:tabs>
          <w:tab w:val="left" w:pos="839"/>
          <w:tab w:val="left" w:pos="841"/>
        </w:tabs>
        <w:spacing w:before="98" w:line="360" w:lineRule="auto"/>
        <w:ind w:left="133" w:right="173"/>
        <w:rPr>
          <w:sz w:val="24"/>
        </w:rPr>
      </w:pPr>
      <w:r w:rsidRPr="008D6C77">
        <w:rPr>
          <w:w w:val="120"/>
          <w:sz w:val="24"/>
        </w:rPr>
        <w:t>That</w:t>
      </w:r>
      <w:r w:rsidR="008D6C77" w:rsidRPr="008D6C77">
        <w:rPr>
          <w:w w:val="120"/>
          <w:sz w:val="24"/>
        </w:rPr>
        <w:t>:</w:t>
      </w:r>
    </w:p>
    <w:p w14:paraId="79A4584D" w14:textId="49292E3B" w:rsidR="00DD2A9B" w:rsidRPr="003F0F5F" w:rsidRDefault="00D26B9A" w:rsidP="006D150F">
      <w:pPr>
        <w:pStyle w:val="ListParagraph"/>
        <w:numPr>
          <w:ilvl w:val="0"/>
          <w:numId w:val="3"/>
        </w:numPr>
        <w:tabs>
          <w:tab w:val="left" w:pos="839"/>
          <w:tab w:val="left" w:pos="841"/>
        </w:tabs>
        <w:spacing w:before="98" w:line="360" w:lineRule="auto"/>
        <w:ind w:right="173"/>
        <w:rPr>
          <w:sz w:val="24"/>
        </w:rPr>
      </w:pPr>
      <w:r>
        <w:rPr>
          <w:w w:val="120"/>
          <w:sz w:val="24"/>
        </w:rPr>
        <w:t>s</w:t>
      </w:r>
      <w:r w:rsidR="006D150F" w:rsidRPr="003F0F5F">
        <w:rPr>
          <w:w w:val="120"/>
          <w:sz w:val="24"/>
        </w:rPr>
        <w:t>ubject to obtainin</w:t>
      </w:r>
      <w:r w:rsidR="008A2AC0" w:rsidRPr="003F0F5F">
        <w:rPr>
          <w:w w:val="120"/>
          <w:sz w:val="24"/>
        </w:rPr>
        <w:t>g</w:t>
      </w:r>
      <w:r w:rsidR="006D150F" w:rsidRPr="003F0F5F">
        <w:rPr>
          <w:w w:val="120"/>
          <w:sz w:val="24"/>
        </w:rPr>
        <w:t xml:space="preserve"> the </w:t>
      </w:r>
      <w:r w:rsidR="006D150F" w:rsidRPr="003F0F5F">
        <w:rPr>
          <w:w w:val="115"/>
          <w:sz w:val="24"/>
        </w:rPr>
        <w:t>necessary</w:t>
      </w:r>
      <w:r w:rsidR="006D150F" w:rsidRPr="003F0F5F">
        <w:rPr>
          <w:spacing w:val="-6"/>
          <w:w w:val="115"/>
          <w:sz w:val="24"/>
        </w:rPr>
        <w:t xml:space="preserve"> </w:t>
      </w:r>
      <w:r w:rsidR="006D150F" w:rsidRPr="003F0F5F">
        <w:rPr>
          <w:w w:val="115"/>
          <w:sz w:val="24"/>
        </w:rPr>
        <w:t>tax</w:t>
      </w:r>
      <w:r w:rsidR="006D150F" w:rsidRPr="003F0F5F">
        <w:rPr>
          <w:spacing w:val="-5"/>
          <w:w w:val="115"/>
          <w:sz w:val="24"/>
        </w:rPr>
        <w:t xml:space="preserve"> </w:t>
      </w:r>
      <w:r w:rsidR="006D150F" w:rsidRPr="003F0F5F">
        <w:rPr>
          <w:w w:val="115"/>
          <w:sz w:val="24"/>
        </w:rPr>
        <w:t>clearances,</w:t>
      </w:r>
      <w:r w:rsidR="006D150F" w:rsidRPr="003F0F5F">
        <w:rPr>
          <w:spacing w:val="-5"/>
          <w:w w:val="115"/>
          <w:sz w:val="24"/>
        </w:rPr>
        <w:t xml:space="preserve"> </w:t>
      </w:r>
      <w:r w:rsidR="006D150F" w:rsidRPr="003F0F5F">
        <w:rPr>
          <w:w w:val="115"/>
          <w:sz w:val="24"/>
        </w:rPr>
        <w:t>the</w:t>
      </w:r>
      <w:r w:rsidR="006D150F" w:rsidRPr="003F0F5F">
        <w:rPr>
          <w:spacing w:val="-7"/>
          <w:w w:val="115"/>
          <w:sz w:val="24"/>
        </w:rPr>
        <w:t xml:space="preserve"> </w:t>
      </w:r>
      <w:r w:rsidR="006D150F" w:rsidRPr="003F0F5F">
        <w:rPr>
          <w:w w:val="115"/>
          <w:sz w:val="24"/>
        </w:rPr>
        <w:t>Club</w:t>
      </w:r>
      <w:r w:rsidR="006D150F" w:rsidRPr="003F0F5F">
        <w:rPr>
          <w:spacing w:val="-6"/>
          <w:w w:val="115"/>
          <w:sz w:val="24"/>
        </w:rPr>
        <w:t xml:space="preserve"> </w:t>
      </w:r>
      <w:r w:rsidR="006D150F" w:rsidRPr="003F0F5F">
        <w:rPr>
          <w:w w:val="115"/>
          <w:sz w:val="24"/>
        </w:rPr>
        <w:t>will</w:t>
      </w:r>
      <w:r w:rsidR="006D150F" w:rsidRPr="003F0F5F">
        <w:rPr>
          <w:spacing w:val="-6"/>
          <w:w w:val="115"/>
          <w:sz w:val="24"/>
        </w:rPr>
        <w:t xml:space="preserve"> </w:t>
      </w:r>
      <w:r w:rsidR="006D150F" w:rsidRPr="003F0F5F">
        <w:rPr>
          <w:w w:val="115"/>
          <w:sz w:val="24"/>
        </w:rPr>
        <w:t>convey,</w:t>
      </w:r>
      <w:r w:rsidR="006D150F" w:rsidRPr="003F0F5F">
        <w:rPr>
          <w:spacing w:val="-5"/>
          <w:w w:val="115"/>
          <w:sz w:val="24"/>
        </w:rPr>
        <w:t xml:space="preserve"> </w:t>
      </w:r>
      <w:r w:rsidR="006D150F" w:rsidRPr="003F0F5F">
        <w:rPr>
          <w:w w:val="115"/>
          <w:sz w:val="24"/>
        </w:rPr>
        <w:t>transfer,</w:t>
      </w:r>
      <w:r w:rsidR="006D150F" w:rsidRPr="003F0F5F">
        <w:rPr>
          <w:spacing w:val="-6"/>
          <w:w w:val="115"/>
          <w:sz w:val="24"/>
        </w:rPr>
        <w:t xml:space="preserve"> </w:t>
      </w:r>
      <w:r w:rsidR="006D150F" w:rsidRPr="003F0F5F">
        <w:rPr>
          <w:w w:val="115"/>
          <w:sz w:val="24"/>
        </w:rPr>
        <w:t>assign</w:t>
      </w:r>
      <w:r w:rsidR="006D150F" w:rsidRPr="003F0F5F">
        <w:rPr>
          <w:spacing w:val="-7"/>
          <w:w w:val="115"/>
          <w:sz w:val="24"/>
        </w:rPr>
        <w:t xml:space="preserve"> </w:t>
      </w:r>
      <w:r w:rsidR="006D150F" w:rsidRPr="003F0F5F">
        <w:rPr>
          <w:w w:val="115"/>
          <w:sz w:val="24"/>
        </w:rPr>
        <w:t>and/or</w:t>
      </w:r>
      <w:r w:rsidR="001D39C4" w:rsidRPr="003F0F5F">
        <w:rPr>
          <w:sz w:val="24"/>
        </w:rPr>
        <w:t xml:space="preserve"> </w:t>
      </w:r>
      <w:r w:rsidR="006D150F" w:rsidRPr="003F0F5F">
        <w:rPr>
          <w:w w:val="115"/>
          <w:sz w:val="24"/>
        </w:rPr>
        <w:t xml:space="preserve">deliver with effect from </w:t>
      </w:r>
      <w:r w:rsidR="002D14B8" w:rsidRPr="003D4E7E">
        <w:rPr>
          <w:w w:val="115"/>
          <w:sz w:val="24"/>
        </w:rPr>
        <w:t>March 3</w:t>
      </w:r>
      <w:r w:rsidR="002D14B8" w:rsidRPr="003D4E7E">
        <w:rPr>
          <w:w w:val="115"/>
          <w:sz w:val="24"/>
          <w:vertAlign w:val="superscript"/>
        </w:rPr>
        <w:t>rd</w:t>
      </w:r>
      <w:r w:rsidR="002D14B8" w:rsidRPr="003D4E7E">
        <w:rPr>
          <w:w w:val="115"/>
          <w:sz w:val="24"/>
        </w:rPr>
        <w:t xml:space="preserve"> </w:t>
      </w:r>
      <w:r w:rsidR="008A2AC0" w:rsidRPr="003D4E7E">
        <w:rPr>
          <w:w w:val="115"/>
          <w:sz w:val="24"/>
        </w:rPr>
        <w:t>2025</w:t>
      </w:r>
      <w:r w:rsidR="006D150F" w:rsidRPr="003F0F5F">
        <w:rPr>
          <w:spacing w:val="40"/>
          <w:w w:val="115"/>
          <w:sz w:val="24"/>
        </w:rPr>
        <w:t xml:space="preserve"> </w:t>
      </w:r>
      <w:r w:rsidR="006D150F" w:rsidRPr="003F0F5F">
        <w:rPr>
          <w:w w:val="115"/>
          <w:sz w:val="24"/>
        </w:rPr>
        <w:t xml:space="preserve">("the Effective Date") to </w:t>
      </w:r>
      <w:r w:rsidR="008A2AC0" w:rsidRPr="003F0F5F">
        <w:rPr>
          <w:b/>
          <w:i/>
          <w:w w:val="115"/>
          <w:sz w:val="24"/>
        </w:rPr>
        <w:t xml:space="preserve">Penarth Yacht Club Ltd </w:t>
      </w:r>
      <w:r w:rsidR="006D150F" w:rsidRPr="003F0F5F">
        <w:rPr>
          <w:w w:val="115"/>
          <w:sz w:val="24"/>
        </w:rPr>
        <w:t>("the Company") and the Company will acquire and take over:</w:t>
      </w:r>
    </w:p>
    <w:p w14:paraId="30DC6F72" w14:textId="77777777" w:rsidR="00DD2A9B" w:rsidRPr="003F0F5F" w:rsidRDefault="00DD2A9B" w:rsidP="006D150F">
      <w:pPr>
        <w:pStyle w:val="BodyText"/>
        <w:spacing w:before="265"/>
      </w:pPr>
    </w:p>
    <w:p w14:paraId="13AC2A6E" w14:textId="7935FB86" w:rsidR="00DD2A9B" w:rsidRPr="003F0F5F" w:rsidRDefault="00E82DEF" w:rsidP="006D150F">
      <w:pPr>
        <w:pStyle w:val="ListParagraph"/>
        <w:numPr>
          <w:ilvl w:val="1"/>
          <w:numId w:val="3"/>
        </w:numPr>
        <w:tabs>
          <w:tab w:val="left" w:pos="1408"/>
          <w:tab w:val="left" w:pos="1410"/>
        </w:tabs>
        <w:spacing w:before="1" w:line="360" w:lineRule="auto"/>
        <w:ind w:right="121"/>
        <w:rPr>
          <w:sz w:val="24"/>
        </w:rPr>
      </w:pPr>
      <w:r w:rsidRPr="003F0F5F">
        <w:rPr>
          <w:w w:val="110"/>
          <w:sz w:val="24"/>
        </w:rPr>
        <w:t>All</w:t>
      </w:r>
      <w:r>
        <w:rPr>
          <w:w w:val="110"/>
          <w:sz w:val="24"/>
        </w:rPr>
        <w:t xml:space="preserve"> boats and associated equipment, </w:t>
      </w:r>
      <w:r w:rsidRPr="003F0F5F">
        <w:rPr>
          <w:w w:val="110"/>
          <w:sz w:val="24"/>
        </w:rPr>
        <w:t xml:space="preserve">office equipment, vehicles, stationery, books, publications and other </w:t>
      </w:r>
      <w:r w:rsidRPr="003F0F5F">
        <w:rPr>
          <w:w w:val="115"/>
          <w:sz w:val="24"/>
        </w:rPr>
        <w:t>stocks,</w:t>
      </w:r>
      <w:r w:rsidRPr="003F0F5F">
        <w:rPr>
          <w:spacing w:val="-6"/>
          <w:w w:val="115"/>
          <w:sz w:val="24"/>
        </w:rPr>
        <w:t xml:space="preserve"> </w:t>
      </w:r>
      <w:r w:rsidRPr="003F0F5F">
        <w:rPr>
          <w:w w:val="115"/>
          <w:sz w:val="24"/>
        </w:rPr>
        <w:t>furniture,</w:t>
      </w:r>
      <w:r w:rsidRPr="003F0F5F">
        <w:rPr>
          <w:spacing w:val="-4"/>
          <w:w w:val="115"/>
          <w:sz w:val="24"/>
        </w:rPr>
        <w:t xml:space="preserve"> </w:t>
      </w:r>
      <w:r w:rsidRPr="003F0F5F">
        <w:rPr>
          <w:w w:val="115"/>
          <w:sz w:val="24"/>
        </w:rPr>
        <w:t>fixtures</w:t>
      </w:r>
      <w:r w:rsidRPr="003F0F5F">
        <w:rPr>
          <w:spacing w:val="-6"/>
          <w:w w:val="115"/>
          <w:sz w:val="24"/>
        </w:rPr>
        <w:t xml:space="preserve"> </w:t>
      </w:r>
      <w:r w:rsidRPr="003F0F5F">
        <w:rPr>
          <w:w w:val="115"/>
          <w:sz w:val="24"/>
        </w:rPr>
        <w:t>and</w:t>
      </w:r>
      <w:r w:rsidRPr="003F0F5F">
        <w:rPr>
          <w:spacing w:val="-4"/>
          <w:w w:val="115"/>
          <w:sz w:val="24"/>
        </w:rPr>
        <w:t xml:space="preserve"> </w:t>
      </w:r>
      <w:r w:rsidRPr="003F0F5F">
        <w:rPr>
          <w:w w:val="115"/>
          <w:sz w:val="24"/>
        </w:rPr>
        <w:t>fittings</w:t>
      </w:r>
      <w:r w:rsidRPr="003F0F5F">
        <w:rPr>
          <w:spacing w:val="-6"/>
          <w:w w:val="115"/>
          <w:sz w:val="24"/>
        </w:rPr>
        <w:t xml:space="preserve"> </w:t>
      </w:r>
      <w:r w:rsidRPr="003F0F5F">
        <w:rPr>
          <w:w w:val="115"/>
          <w:sz w:val="24"/>
        </w:rPr>
        <w:t>of</w:t>
      </w:r>
      <w:r w:rsidRPr="003F0F5F">
        <w:rPr>
          <w:spacing w:val="-4"/>
          <w:w w:val="115"/>
          <w:sz w:val="24"/>
        </w:rPr>
        <w:t xml:space="preserve"> </w:t>
      </w:r>
      <w:r w:rsidRPr="003F0F5F">
        <w:rPr>
          <w:w w:val="115"/>
          <w:sz w:val="24"/>
        </w:rPr>
        <w:t>the</w:t>
      </w:r>
      <w:r w:rsidRPr="003F0F5F">
        <w:rPr>
          <w:spacing w:val="-6"/>
          <w:w w:val="115"/>
          <w:sz w:val="24"/>
        </w:rPr>
        <w:t xml:space="preserve"> </w:t>
      </w:r>
      <w:proofErr w:type="gramStart"/>
      <w:r w:rsidRPr="003F0F5F">
        <w:rPr>
          <w:w w:val="115"/>
          <w:sz w:val="24"/>
        </w:rPr>
        <w:t>Club;</w:t>
      </w:r>
      <w:proofErr w:type="gramEnd"/>
    </w:p>
    <w:p w14:paraId="4EE47269" w14:textId="77777777" w:rsidR="00DD2A9B" w:rsidRPr="003F0F5F" w:rsidRDefault="00DD2A9B" w:rsidP="006D150F">
      <w:pPr>
        <w:pStyle w:val="BodyText"/>
        <w:spacing w:before="136"/>
      </w:pPr>
    </w:p>
    <w:p w14:paraId="2D0605AE" w14:textId="47308791" w:rsidR="00DD2A9B" w:rsidRPr="003F0F5F" w:rsidRDefault="00000000" w:rsidP="006D150F">
      <w:pPr>
        <w:pStyle w:val="ListParagraph"/>
        <w:numPr>
          <w:ilvl w:val="1"/>
          <w:numId w:val="3"/>
        </w:numPr>
        <w:tabs>
          <w:tab w:val="left" w:pos="1408"/>
          <w:tab w:val="left" w:pos="1410"/>
        </w:tabs>
        <w:spacing w:line="360" w:lineRule="auto"/>
        <w:ind w:right="122"/>
        <w:rPr>
          <w:sz w:val="24"/>
        </w:rPr>
      </w:pPr>
      <w:r w:rsidRPr="003F0F5F">
        <w:rPr>
          <w:w w:val="110"/>
          <w:sz w:val="24"/>
        </w:rPr>
        <w:t>the</w:t>
      </w:r>
      <w:r w:rsidRPr="003F0F5F">
        <w:rPr>
          <w:spacing w:val="40"/>
          <w:w w:val="110"/>
          <w:sz w:val="24"/>
        </w:rPr>
        <w:t xml:space="preserve"> </w:t>
      </w:r>
      <w:r w:rsidR="008A2AC0" w:rsidRPr="003F0F5F">
        <w:rPr>
          <w:w w:val="110"/>
          <w:sz w:val="24"/>
        </w:rPr>
        <w:t>leasehold</w:t>
      </w:r>
      <w:r w:rsidRPr="003F0F5F">
        <w:rPr>
          <w:spacing w:val="40"/>
          <w:w w:val="110"/>
          <w:sz w:val="24"/>
        </w:rPr>
        <w:t xml:space="preserve"> </w:t>
      </w:r>
      <w:r w:rsidRPr="003F0F5F">
        <w:rPr>
          <w:w w:val="110"/>
          <w:sz w:val="24"/>
        </w:rPr>
        <w:t>premises</w:t>
      </w:r>
      <w:r w:rsidR="008A2AC0" w:rsidRPr="003F0F5F">
        <w:rPr>
          <w:w w:val="110"/>
          <w:sz w:val="24"/>
        </w:rPr>
        <w:t xml:space="preserve"> of the Club, hereto known as </w:t>
      </w:r>
      <w:r w:rsidRPr="003F0F5F">
        <w:rPr>
          <w:w w:val="110"/>
          <w:sz w:val="24"/>
        </w:rPr>
        <w:t>("the Premises")</w:t>
      </w:r>
      <w:r w:rsidR="007818CD">
        <w:rPr>
          <w:w w:val="110"/>
          <w:sz w:val="24"/>
        </w:rPr>
        <w:t>, subject always to the consent of the leaseholder</w:t>
      </w:r>
      <w:r w:rsidR="008A2AC0" w:rsidRPr="003F0F5F">
        <w:rPr>
          <w:w w:val="110"/>
          <w:sz w:val="24"/>
        </w:rPr>
        <w:br/>
      </w:r>
    </w:p>
    <w:p w14:paraId="5B14AE63" w14:textId="64395ACD" w:rsidR="00DD2A9B" w:rsidRPr="003F0F5F" w:rsidRDefault="00000000" w:rsidP="006D150F">
      <w:pPr>
        <w:pStyle w:val="ListParagraph"/>
        <w:numPr>
          <w:ilvl w:val="1"/>
          <w:numId w:val="3"/>
        </w:numPr>
        <w:tabs>
          <w:tab w:val="left" w:pos="1408"/>
          <w:tab w:val="left" w:pos="1410"/>
        </w:tabs>
        <w:spacing w:before="1" w:line="360" w:lineRule="auto"/>
        <w:ind w:right="117"/>
        <w:rPr>
          <w:sz w:val="24"/>
        </w:rPr>
      </w:pPr>
      <w:r w:rsidRPr="003F0F5F">
        <w:rPr>
          <w:w w:val="115"/>
          <w:sz w:val="24"/>
        </w:rPr>
        <w:t>the</w:t>
      </w:r>
      <w:r w:rsidRPr="003F0F5F">
        <w:rPr>
          <w:spacing w:val="-18"/>
          <w:w w:val="115"/>
          <w:sz w:val="24"/>
        </w:rPr>
        <w:t xml:space="preserve"> </w:t>
      </w:r>
      <w:r w:rsidRPr="003F0F5F">
        <w:rPr>
          <w:w w:val="115"/>
          <w:sz w:val="24"/>
        </w:rPr>
        <w:t>benefit</w:t>
      </w:r>
      <w:r w:rsidRPr="003F0F5F">
        <w:rPr>
          <w:spacing w:val="-19"/>
          <w:w w:val="115"/>
          <w:sz w:val="24"/>
        </w:rPr>
        <w:t xml:space="preserve"> </w:t>
      </w:r>
      <w:r w:rsidRPr="003F0F5F">
        <w:rPr>
          <w:w w:val="115"/>
          <w:sz w:val="24"/>
        </w:rPr>
        <w:t>of</w:t>
      </w:r>
      <w:r w:rsidRPr="003F0F5F">
        <w:rPr>
          <w:spacing w:val="-18"/>
          <w:w w:val="115"/>
          <w:sz w:val="24"/>
        </w:rPr>
        <w:t xml:space="preserve"> </w:t>
      </w:r>
      <w:r w:rsidRPr="003F0F5F">
        <w:rPr>
          <w:w w:val="115"/>
          <w:sz w:val="24"/>
        </w:rPr>
        <w:t>the</w:t>
      </w:r>
      <w:r w:rsidRPr="003F0F5F">
        <w:rPr>
          <w:spacing w:val="-18"/>
          <w:w w:val="115"/>
          <w:sz w:val="24"/>
        </w:rPr>
        <w:t xml:space="preserve"> </w:t>
      </w:r>
      <w:r w:rsidRPr="003F0F5F">
        <w:rPr>
          <w:w w:val="115"/>
          <w:sz w:val="24"/>
        </w:rPr>
        <w:t>contracts</w:t>
      </w:r>
      <w:r w:rsidRPr="003F0F5F">
        <w:rPr>
          <w:spacing w:val="-19"/>
          <w:w w:val="115"/>
          <w:sz w:val="24"/>
        </w:rPr>
        <w:t xml:space="preserve"> </w:t>
      </w:r>
      <w:r w:rsidR="001D39C4" w:rsidRPr="003F0F5F">
        <w:rPr>
          <w:w w:val="115"/>
          <w:sz w:val="24"/>
        </w:rPr>
        <w:t xml:space="preserve">to which the Club is currently a signatory </w:t>
      </w:r>
      <w:r w:rsidRPr="003F0F5F">
        <w:rPr>
          <w:w w:val="115"/>
          <w:sz w:val="24"/>
        </w:rPr>
        <w:t>hereto</w:t>
      </w:r>
      <w:r w:rsidRPr="003F0F5F">
        <w:rPr>
          <w:spacing w:val="-18"/>
          <w:w w:val="115"/>
          <w:sz w:val="24"/>
        </w:rPr>
        <w:t xml:space="preserve"> </w:t>
      </w:r>
      <w:r w:rsidRPr="003F0F5F">
        <w:rPr>
          <w:w w:val="115"/>
          <w:sz w:val="24"/>
        </w:rPr>
        <w:t>together</w:t>
      </w:r>
      <w:r w:rsidRPr="003F0F5F">
        <w:rPr>
          <w:spacing w:val="-19"/>
          <w:w w:val="115"/>
          <w:sz w:val="24"/>
        </w:rPr>
        <w:t xml:space="preserve"> </w:t>
      </w:r>
      <w:r w:rsidRPr="003F0F5F">
        <w:rPr>
          <w:w w:val="115"/>
          <w:sz w:val="24"/>
        </w:rPr>
        <w:t>with</w:t>
      </w:r>
      <w:r w:rsidRPr="003F0F5F">
        <w:rPr>
          <w:spacing w:val="-18"/>
          <w:w w:val="115"/>
          <w:sz w:val="24"/>
        </w:rPr>
        <w:t xml:space="preserve"> </w:t>
      </w:r>
      <w:r w:rsidRPr="003F0F5F">
        <w:rPr>
          <w:w w:val="115"/>
          <w:sz w:val="24"/>
        </w:rPr>
        <w:t xml:space="preserve">all other subsisting contracts, commitments, engagements, orders and covenants including the right of the Company to novate the same (subject to the consent of the other parties thereto) and including all book debts due and owing to the </w:t>
      </w:r>
      <w:proofErr w:type="gramStart"/>
      <w:r w:rsidRPr="003F0F5F">
        <w:rPr>
          <w:w w:val="115"/>
          <w:sz w:val="24"/>
        </w:rPr>
        <w:t>Club;</w:t>
      </w:r>
      <w:proofErr w:type="gramEnd"/>
    </w:p>
    <w:p w14:paraId="4373056C" w14:textId="77777777" w:rsidR="00DD2A9B" w:rsidRPr="003F0F5F" w:rsidRDefault="00DD2A9B" w:rsidP="006D150F">
      <w:pPr>
        <w:pStyle w:val="BodyText"/>
        <w:spacing w:before="138"/>
      </w:pPr>
    </w:p>
    <w:p w14:paraId="2EA3EAEF" w14:textId="2206AC3C" w:rsidR="00DD2A9B" w:rsidRPr="003F0F5F" w:rsidRDefault="00000000" w:rsidP="006D150F">
      <w:pPr>
        <w:pStyle w:val="ListParagraph"/>
        <w:numPr>
          <w:ilvl w:val="1"/>
          <w:numId w:val="3"/>
        </w:numPr>
        <w:tabs>
          <w:tab w:val="left" w:pos="1405"/>
          <w:tab w:val="left" w:pos="1407"/>
        </w:tabs>
        <w:spacing w:line="360" w:lineRule="auto"/>
        <w:ind w:left="1407" w:right="125" w:hanging="567"/>
        <w:rPr>
          <w:sz w:val="24"/>
        </w:rPr>
      </w:pPr>
      <w:r w:rsidRPr="003F0F5F">
        <w:rPr>
          <w:w w:val="115"/>
          <w:sz w:val="24"/>
        </w:rPr>
        <w:t>the</w:t>
      </w:r>
      <w:r w:rsidRPr="003F0F5F">
        <w:rPr>
          <w:spacing w:val="-10"/>
          <w:w w:val="115"/>
          <w:sz w:val="24"/>
        </w:rPr>
        <w:t xml:space="preserve"> </w:t>
      </w:r>
      <w:r w:rsidRPr="003F0F5F">
        <w:rPr>
          <w:w w:val="115"/>
          <w:sz w:val="24"/>
        </w:rPr>
        <w:t>cash</w:t>
      </w:r>
      <w:r w:rsidRPr="003F0F5F">
        <w:rPr>
          <w:spacing w:val="-10"/>
          <w:w w:val="115"/>
          <w:sz w:val="24"/>
        </w:rPr>
        <w:t xml:space="preserve"> </w:t>
      </w:r>
      <w:r w:rsidRPr="003F0F5F">
        <w:rPr>
          <w:w w:val="115"/>
          <w:sz w:val="24"/>
        </w:rPr>
        <w:t>in</w:t>
      </w:r>
      <w:r w:rsidRPr="003F0F5F">
        <w:rPr>
          <w:spacing w:val="-10"/>
          <w:w w:val="115"/>
          <w:sz w:val="24"/>
        </w:rPr>
        <w:t xml:space="preserve"> </w:t>
      </w:r>
      <w:r w:rsidRPr="003F0F5F">
        <w:rPr>
          <w:w w:val="115"/>
          <w:sz w:val="24"/>
        </w:rPr>
        <w:t>hand</w:t>
      </w:r>
      <w:r w:rsidRPr="003F0F5F">
        <w:rPr>
          <w:spacing w:val="-9"/>
          <w:w w:val="115"/>
          <w:sz w:val="24"/>
        </w:rPr>
        <w:t xml:space="preserve"> </w:t>
      </w:r>
      <w:r w:rsidRPr="003F0F5F">
        <w:rPr>
          <w:w w:val="115"/>
          <w:sz w:val="24"/>
        </w:rPr>
        <w:t>and</w:t>
      </w:r>
      <w:r w:rsidRPr="003F0F5F">
        <w:rPr>
          <w:spacing w:val="-9"/>
          <w:w w:val="115"/>
          <w:sz w:val="24"/>
        </w:rPr>
        <w:t xml:space="preserve"> </w:t>
      </w:r>
      <w:r w:rsidRPr="003F0F5F">
        <w:rPr>
          <w:w w:val="115"/>
          <w:sz w:val="24"/>
        </w:rPr>
        <w:t>at</w:t>
      </w:r>
      <w:r w:rsidRPr="003F0F5F">
        <w:rPr>
          <w:spacing w:val="-11"/>
          <w:w w:val="115"/>
          <w:sz w:val="24"/>
        </w:rPr>
        <w:t xml:space="preserve"> </w:t>
      </w:r>
      <w:r w:rsidRPr="003F0F5F">
        <w:rPr>
          <w:w w:val="115"/>
          <w:sz w:val="24"/>
        </w:rPr>
        <w:t>banks</w:t>
      </w:r>
      <w:r w:rsidRPr="003F0F5F">
        <w:rPr>
          <w:spacing w:val="-10"/>
          <w:w w:val="115"/>
          <w:sz w:val="24"/>
        </w:rPr>
        <w:t xml:space="preserve"> </w:t>
      </w:r>
      <w:r w:rsidRPr="003F0F5F">
        <w:rPr>
          <w:w w:val="115"/>
          <w:sz w:val="24"/>
        </w:rPr>
        <w:t>and</w:t>
      </w:r>
      <w:r w:rsidRPr="003F0F5F">
        <w:rPr>
          <w:spacing w:val="-9"/>
          <w:w w:val="115"/>
          <w:sz w:val="24"/>
        </w:rPr>
        <w:t xml:space="preserve"> </w:t>
      </w:r>
      <w:r w:rsidRPr="003F0F5F">
        <w:rPr>
          <w:w w:val="115"/>
          <w:sz w:val="24"/>
        </w:rPr>
        <w:t>investments</w:t>
      </w:r>
      <w:r w:rsidRPr="003F0F5F">
        <w:rPr>
          <w:spacing w:val="-10"/>
          <w:w w:val="115"/>
          <w:sz w:val="24"/>
        </w:rPr>
        <w:t xml:space="preserve"> </w:t>
      </w:r>
      <w:r w:rsidRPr="003F0F5F">
        <w:rPr>
          <w:w w:val="115"/>
          <w:sz w:val="24"/>
        </w:rPr>
        <w:t>in</w:t>
      </w:r>
      <w:r w:rsidRPr="003F0F5F">
        <w:rPr>
          <w:spacing w:val="-10"/>
          <w:w w:val="115"/>
          <w:sz w:val="24"/>
        </w:rPr>
        <w:t xml:space="preserve"> </w:t>
      </w:r>
      <w:r w:rsidRPr="003F0F5F">
        <w:rPr>
          <w:w w:val="115"/>
          <w:sz w:val="24"/>
        </w:rPr>
        <w:t>the</w:t>
      </w:r>
      <w:r w:rsidRPr="003F0F5F">
        <w:rPr>
          <w:spacing w:val="-10"/>
          <w:w w:val="115"/>
          <w:sz w:val="24"/>
        </w:rPr>
        <w:t xml:space="preserve"> </w:t>
      </w:r>
      <w:r w:rsidRPr="003F0F5F">
        <w:rPr>
          <w:w w:val="115"/>
          <w:sz w:val="24"/>
        </w:rPr>
        <w:t>name</w:t>
      </w:r>
      <w:r w:rsidRPr="003F0F5F">
        <w:rPr>
          <w:spacing w:val="-10"/>
          <w:w w:val="115"/>
          <w:sz w:val="24"/>
        </w:rPr>
        <w:t xml:space="preserve"> </w:t>
      </w:r>
      <w:r w:rsidRPr="003F0F5F">
        <w:rPr>
          <w:w w:val="115"/>
          <w:sz w:val="24"/>
        </w:rPr>
        <w:t>of</w:t>
      </w:r>
      <w:r w:rsidRPr="003F0F5F">
        <w:rPr>
          <w:spacing w:val="-10"/>
          <w:w w:val="115"/>
          <w:sz w:val="24"/>
        </w:rPr>
        <w:t xml:space="preserve"> </w:t>
      </w:r>
      <w:r w:rsidRPr="003F0F5F">
        <w:rPr>
          <w:w w:val="115"/>
          <w:sz w:val="24"/>
        </w:rPr>
        <w:t>or</w:t>
      </w:r>
      <w:r w:rsidRPr="003F0F5F">
        <w:rPr>
          <w:spacing w:val="-10"/>
          <w:w w:val="115"/>
          <w:sz w:val="24"/>
        </w:rPr>
        <w:t xml:space="preserve"> </w:t>
      </w:r>
      <w:r w:rsidRPr="003F0F5F">
        <w:rPr>
          <w:w w:val="115"/>
          <w:sz w:val="24"/>
        </w:rPr>
        <w:t>held on</w:t>
      </w:r>
      <w:r w:rsidRPr="003F0F5F">
        <w:rPr>
          <w:spacing w:val="-20"/>
          <w:w w:val="115"/>
          <w:sz w:val="24"/>
        </w:rPr>
        <w:t xml:space="preserve"> </w:t>
      </w:r>
      <w:r w:rsidRPr="003F0F5F">
        <w:rPr>
          <w:w w:val="115"/>
          <w:sz w:val="24"/>
        </w:rPr>
        <w:t>behalf</w:t>
      </w:r>
      <w:r w:rsidRPr="003F0F5F">
        <w:rPr>
          <w:spacing w:val="-19"/>
          <w:w w:val="115"/>
          <w:sz w:val="24"/>
        </w:rPr>
        <w:t xml:space="preserve"> </w:t>
      </w:r>
      <w:r w:rsidRPr="003F0F5F">
        <w:rPr>
          <w:w w:val="115"/>
          <w:sz w:val="24"/>
        </w:rPr>
        <w:t>of</w:t>
      </w:r>
      <w:r w:rsidRPr="003F0F5F">
        <w:rPr>
          <w:spacing w:val="-19"/>
          <w:w w:val="115"/>
          <w:sz w:val="24"/>
        </w:rPr>
        <w:t xml:space="preserve"> </w:t>
      </w:r>
      <w:r w:rsidRPr="003F0F5F">
        <w:rPr>
          <w:w w:val="115"/>
          <w:sz w:val="24"/>
        </w:rPr>
        <w:t>the</w:t>
      </w:r>
      <w:r w:rsidRPr="003F0F5F">
        <w:rPr>
          <w:spacing w:val="-19"/>
          <w:w w:val="115"/>
          <w:sz w:val="24"/>
        </w:rPr>
        <w:t xml:space="preserve"> </w:t>
      </w:r>
      <w:r w:rsidRPr="003F0F5F">
        <w:rPr>
          <w:w w:val="115"/>
          <w:sz w:val="24"/>
        </w:rPr>
        <w:t>Club</w:t>
      </w:r>
      <w:r w:rsidRPr="003F0F5F">
        <w:rPr>
          <w:spacing w:val="-19"/>
          <w:w w:val="115"/>
          <w:sz w:val="24"/>
        </w:rPr>
        <w:t xml:space="preserve"> </w:t>
      </w:r>
    </w:p>
    <w:p w14:paraId="61789F79" w14:textId="77777777" w:rsidR="00DD2A9B" w:rsidRPr="003F0F5F" w:rsidRDefault="00DD2A9B" w:rsidP="006D150F">
      <w:pPr>
        <w:pStyle w:val="BodyText"/>
        <w:spacing w:before="139"/>
      </w:pPr>
    </w:p>
    <w:p w14:paraId="6B8ADE30" w14:textId="77777777" w:rsidR="00DD2A9B" w:rsidRPr="003F0F5F" w:rsidRDefault="00000000" w:rsidP="006D150F">
      <w:pPr>
        <w:pStyle w:val="ListParagraph"/>
        <w:numPr>
          <w:ilvl w:val="1"/>
          <w:numId w:val="3"/>
        </w:numPr>
        <w:tabs>
          <w:tab w:val="left" w:pos="1408"/>
          <w:tab w:val="left" w:pos="1410"/>
        </w:tabs>
        <w:spacing w:line="360" w:lineRule="auto"/>
        <w:ind w:right="122"/>
        <w:rPr>
          <w:sz w:val="24"/>
        </w:rPr>
      </w:pPr>
      <w:r w:rsidRPr="003F0F5F">
        <w:rPr>
          <w:spacing w:val="-2"/>
          <w:w w:val="115"/>
          <w:sz w:val="24"/>
        </w:rPr>
        <w:t>the</w:t>
      </w:r>
      <w:r w:rsidRPr="003F0F5F">
        <w:rPr>
          <w:spacing w:val="-12"/>
          <w:w w:val="115"/>
          <w:sz w:val="24"/>
        </w:rPr>
        <w:t xml:space="preserve"> </w:t>
      </w:r>
      <w:r w:rsidRPr="003F0F5F">
        <w:rPr>
          <w:spacing w:val="-2"/>
          <w:w w:val="115"/>
          <w:sz w:val="24"/>
        </w:rPr>
        <w:t>benefit</w:t>
      </w:r>
      <w:r w:rsidRPr="003F0F5F">
        <w:rPr>
          <w:spacing w:val="-13"/>
          <w:w w:val="115"/>
          <w:sz w:val="24"/>
        </w:rPr>
        <w:t xml:space="preserve"> </w:t>
      </w:r>
      <w:r w:rsidRPr="003F0F5F">
        <w:rPr>
          <w:spacing w:val="-2"/>
          <w:w w:val="115"/>
          <w:sz w:val="24"/>
        </w:rPr>
        <w:t>of</w:t>
      </w:r>
      <w:r w:rsidRPr="003F0F5F">
        <w:rPr>
          <w:spacing w:val="-14"/>
          <w:w w:val="115"/>
          <w:sz w:val="24"/>
        </w:rPr>
        <w:t xml:space="preserve"> </w:t>
      </w:r>
      <w:r w:rsidRPr="003F0F5F">
        <w:rPr>
          <w:spacing w:val="-2"/>
          <w:w w:val="115"/>
          <w:sz w:val="24"/>
        </w:rPr>
        <w:t>any</w:t>
      </w:r>
      <w:r w:rsidRPr="003F0F5F">
        <w:rPr>
          <w:spacing w:val="-14"/>
          <w:w w:val="115"/>
          <w:sz w:val="24"/>
        </w:rPr>
        <w:t xml:space="preserve"> </w:t>
      </w:r>
      <w:r w:rsidRPr="003F0F5F">
        <w:rPr>
          <w:spacing w:val="-2"/>
          <w:w w:val="115"/>
          <w:sz w:val="24"/>
        </w:rPr>
        <w:t>policies</w:t>
      </w:r>
      <w:r w:rsidRPr="003F0F5F">
        <w:rPr>
          <w:spacing w:val="-15"/>
          <w:w w:val="115"/>
          <w:sz w:val="24"/>
        </w:rPr>
        <w:t xml:space="preserve"> </w:t>
      </w:r>
      <w:r w:rsidRPr="003F0F5F">
        <w:rPr>
          <w:spacing w:val="-2"/>
          <w:w w:val="115"/>
          <w:sz w:val="24"/>
        </w:rPr>
        <w:t>of</w:t>
      </w:r>
      <w:r w:rsidRPr="003F0F5F">
        <w:rPr>
          <w:spacing w:val="-14"/>
          <w:w w:val="115"/>
          <w:sz w:val="24"/>
        </w:rPr>
        <w:t xml:space="preserve"> </w:t>
      </w:r>
      <w:r w:rsidRPr="003F0F5F">
        <w:rPr>
          <w:spacing w:val="-2"/>
          <w:w w:val="115"/>
          <w:sz w:val="24"/>
        </w:rPr>
        <w:t>insurance</w:t>
      </w:r>
      <w:r w:rsidRPr="003F0F5F">
        <w:rPr>
          <w:spacing w:val="-14"/>
          <w:w w:val="115"/>
          <w:sz w:val="24"/>
        </w:rPr>
        <w:t xml:space="preserve"> </w:t>
      </w:r>
      <w:r w:rsidRPr="003F0F5F">
        <w:rPr>
          <w:spacing w:val="-2"/>
          <w:w w:val="115"/>
          <w:sz w:val="24"/>
        </w:rPr>
        <w:t>existing</w:t>
      </w:r>
      <w:r w:rsidRPr="003F0F5F">
        <w:rPr>
          <w:spacing w:val="-11"/>
          <w:w w:val="115"/>
          <w:sz w:val="24"/>
        </w:rPr>
        <w:t xml:space="preserve"> </w:t>
      </w:r>
      <w:r w:rsidRPr="003F0F5F">
        <w:rPr>
          <w:spacing w:val="-2"/>
          <w:w w:val="115"/>
          <w:sz w:val="24"/>
        </w:rPr>
        <w:t>up</w:t>
      </w:r>
      <w:r w:rsidRPr="003F0F5F">
        <w:rPr>
          <w:spacing w:val="-11"/>
          <w:w w:val="115"/>
          <w:sz w:val="24"/>
        </w:rPr>
        <w:t xml:space="preserve"> </w:t>
      </w:r>
      <w:r w:rsidRPr="003F0F5F">
        <w:rPr>
          <w:spacing w:val="-2"/>
          <w:w w:val="115"/>
          <w:sz w:val="24"/>
        </w:rPr>
        <w:t>to</w:t>
      </w:r>
      <w:r w:rsidRPr="003F0F5F">
        <w:rPr>
          <w:spacing w:val="-12"/>
          <w:w w:val="115"/>
          <w:sz w:val="24"/>
        </w:rPr>
        <w:t xml:space="preserve"> </w:t>
      </w:r>
      <w:r w:rsidRPr="003F0F5F">
        <w:rPr>
          <w:spacing w:val="-2"/>
          <w:w w:val="115"/>
          <w:sz w:val="24"/>
        </w:rPr>
        <w:t>the</w:t>
      </w:r>
      <w:r w:rsidRPr="003F0F5F">
        <w:rPr>
          <w:spacing w:val="-12"/>
          <w:w w:val="115"/>
          <w:sz w:val="24"/>
        </w:rPr>
        <w:t xml:space="preserve"> </w:t>
      </w:r>
      <w:r w:rsidRPr="003F0F5F">
        <w:rPr>
          <w:spacing w:val="-2"/>
          <w:w w:val="115"/>
          <w:sz w:val="24"/>
        </w:rPr>
        <w:t>Effective</w:t>
      </w:r>
      <w:r w:rsidRPr="003F0F5F">
        <w:rPr>
          <w:spacing w:val="-12"/>
          <w:w w:val="115"/>
          <w:sz w:val="24"/>
        </w:rPr>
        <w:t xml:space="preserve"> </w:t>
      </w:r>
      <w:r w:rsidRPr="003F0F5F">
        <w:rPr>
          <w:spacing w:val="-2"/>
          <w:w w:val="115"/>
          <w:sz w:val="24"/>
        </w:rPr>
        <w:t xml:space="preserve">Date </w:t>
      </w:r>
      <w:r w:rsidRPr="003F0F5F">
        <w:rPr>
          <w:w w:val="115"/>
          <w:sz w:val="24"/>
        </w:rPr>
        <w:t xml:space="preserve">covering any liabilities of the Club taken out by the Club and of any claims pending </w:t>
      </w:r>
      <w:proofErr w:type="gramStart"/>
      <w:r w:rsidRPr="003F0F5F">
        <w:rPr>
          <w:w w:val="115"/>
          <w:sz w:val="24"/>
        </w:rPr>
        <w:t>thereunder;</w:t>
      </w:r>
      <w:proofErr w:type="gramEnd"/>
    </w:p>
    <w:p w14:paraId="497AD398" w14:textId="77777777" w:rsidR="00DD2A9B" w:rsidRPr="003F0F5F" w:rsidRDefault="00DD2A9B" w:rsidP="006D150F">
      <w:pPr>
        <w:pStyle w:val="BodyText"/>
        <w:spacing w:before="138"/>
      </w:pPr>
    </w:p>
    <w:p w14:paraId="0D007A6B" w14:textId="75F144F8" w:rsidR="00DD2A9B" w:rsidRPr="003F0F5F" w:rsidRDefault="00000000" w:rsidP="006D150F">
      <w:pPr>
        <w:pStyle w:val="ListParagraph"/>
        <w:numPr>
          <w:ilvl w:val="1"/>
          <w:numId w:val="3"/>
        </w:numPr>
        <w:tabs>
          <w:tab w:val="left" w:pos="1410"/>
        </w:tabs>
        <w:spacing w:before="140" w:line="360" w:lineRule="auto"/>
        <w:ind w:right="128"/>
      </w:pPr>
      <w:r w:rsidRPr="002D14B8">
        <w:rPr>
          <w:w w:val="115"/>
          <w:sz w:val="24"/>
        </w:rPr>
        <w:t xml:space="preserve">all intellectual property rights together with the benefit and subject to any contracts with third parties for the exploitation thereof; </w:t>
      </w:r>
      <w:r w:rsidR="002D14B8">
        <w:rPr>
          <w:w w:val="115"/>
          <w:sz w:val="24"/>
        </w:rPr>
        <w:br/>
      </w:r>
      <w:r w:rsidR="002D14B8">
        <w:rPr>
          <w:w w:val="115"/>
          <w:sz w:val="24"/>
        </w:rPr>
        <w:br/>
      </w:r>
    </w:p>
    <w:p w14:paraId="360B5ECA" w14:textId="43EFE3B1" w:rsidR="00B675DC" w:rsidRPr="003F0F5F" w:rsidRDefault="00000000" w:rsidP="006D150F">
      <w:pPr>
        <w:pStyle w:val="ListParagraph"/>
        <w:numPr>
          <w:ilvl w:val="0"/>
          <w:numId w:val="3"/>
        </w:numPr>
        <w:tabs>
          <w:tab w:val="left" w:pos="1408"/>
          <w:tab w:val="left" w:pos="1410"/>
        </w:tabs>
        <w:spacing w:before="98" w:line="360" w:lineRule="auto"/>
        <w:ind w:right="120"/>
        <w:rPr>
          <w:sz w:val="24"/>
        </w:rPr>
      </w:pPr>
      <w:r w:rsidRPr="003F0F5F">
        <w:rPr>
          <w:w w:val="115"/>
          <w:sz w:val="24"/>
        </w:rPr>
        <w:t xml:space="preserve">all other (if any) assets liabilities and undertakings including the goodwill of the </w:t>
      </w:r>
      <w:r w:rsidR="003F0F5F" w:rsidRPr="003F0F5F">
        <w:rPr>
          <w:w w:val="115"/>
          <w:sz w:val="24"/>
        </w:rPr>
        <w:t>Club</w:t>
      </w:r>
      <w:r w:rsidR="003F0F5F" w:rsidRPr="003F0F5F">
        <w:rPr>
          <w:w w:val="110"/>
          <w:sz w:val="24"/>
        </w:rPr>
        <w:t xml:space="preserve"> </w:t>
      </w:r>
      <w:r w:rsidR="00B675DC">
        <w:rPr>
          <w:w w:val="110"/>
          <w:sz w:val="24"/>
        </w:rPr>
        <w:br/>
      </w:r>
    </w:p>
    <w:tbl>
      <w:tblPr>
        <w:tblStyle w:val="TableGrid"/>
        <w:tblW w:w="0" w:type="auto"/>
        <w:tblInd w:w="279" w:type="dxa"/>
        <w:tblLook w:val="04A0" w:firstRow="1" w:lastRow="0" w:firstColumn="1" w:lastColumn="0" w:noHBand="0" w:noVBand="1"/>
      </w:tblPr>
      <w:tblGrid>
        <w:gridCol w:w="9099"/>
      </w:tblGrid>
      <w:tr w:rsidR="00B675DC" w14:paraId="0E69FBAF" w14:textId="77777777" w:rsidTr="00B675DC">
        <w:tc>
          <w:tcPr>
            <w:tcW w:w="9099" w:type="dxa"/>
          </w:tcPr>
          <w:p w14:paraId="533409D4" w14:textId="42237E91" w:rsidR="00B675DC" w:rsidRDefault="00B675DC" w:rsidP="00B675DC">
            <w:pPr>
              <w:pStyle w:val="ListParagraph"/>
              <w:tabs>
                <w:tab w:val="left" w:pos="1408"/>
                <w:tab w:val="left" w:pos="1410"/>
              </w:tabs>
              <w:spacing w:before="98" w:line="360" w:lineRule="auto"/>
              <w:ind w:left="0" w:right="120" w:firstLine="0"/>
              <w:jc w:val="left"/>
              <w:rPr>
                <w:sz w:val="24"/>
              </w:rPr>
            </w:pPr>
            <w:r>
              <w:rPr>
                <w:sz w:val="24"/>
              </w:rPr>
              <w:t>EXPLANATORY NOTE –</w:t>
            </w:r>
            <w:r w:rsidR="00A1479C">
              <w:rPr>
                <w:sz w:val="24"/>
              </w:rPr>
              <w:t xml:space="preserve"> </w:t>
            </w:r>
            <w:r>
              <w:rPr>
                <w:sz w:val="24"/>
              </w:rPr>
              <w:t xml:space="preserve">the paragraphs above will move the assets over from the unincorporated association (currently held by the trustees) to the incorporated </w:t>
            </w:r>
            <w:r w:rsidR="00D26B9A">
              <w:rPr>
                <w:sz w:val="24"/>
              </w:rPr>
              <w:t>“</w:t>
            </w:r>
            <w:r>
              <w:rPr>
                <w:sz w:val="24"/>
              </w:rPr>
              <w:t>version</w:t>
            </w:r>
            <w:r w:rsidR="00D26B9A">
              <w:rPr>
                <w:sz w:val="24"/>
              </w:rPr>
              <w:t>”</w:t>
            </w:r>
            <w:r>
              <w:rPr>
                <w:sz w:val="24"/>
              </w:rPr>
              <w:t xml:space="preserve"> of our Club</w:t>
            </w:r>
          </w:p>
        </w:tc>
      </w:tr>
    </w:tbl>
    <w:p w14:paraId="7F462C3D" w14:textId="71BE8BF0" w:rsidR="003F0F5F" w:rsidRPr="003F0F5F" w:rsidRDefault="003F0F5F" w:rsidP="00B675DC">
      <w:pPr>
        <w:pStyle w:val="ListParagraph"/>
        <w:tabs>
          <w:tab w:val="left" w:pos="1408"/>
          <w:tab w:val="left" w:pos="1410"/>
        </w:tabs>
        <w:spacing w:before="98" w:line="360" w:lineRule="auto"/>
        <w:ind w:left="841" w:right="120" w:firstLine="0"/>
        <w:jc w:val="left"/>
        <w:rPr>
          <w:sz w:val="24"/>
        </w:rPr>
      </w:pPr>
    </w:p>
    <w:p w14:paraId="45B9F668" w14:textId="4699D228" w:rsidR="00DD2A9B" w:rsidRPr="00B675DC" w:rsidRDefault="003F0F5F" w:rsidP="006D150F">
      <w:pPr>
        <w:pStyle w:val="ListParagraph"/>
        <w:numPr>
          <w:ilvl w:val="0"/>
          <w:numId w:val="3"/>
        </w:numPr>
        <w:tabs>
          <w:tab w:val="left" w:pos="1408"/>
          <w:tab w:val="left" w:pos="1410"/>
        </w:tabs>
        <w:spacing w:before="98" w:line="360" w:lineRule="auto"/>
        <w:ind w:right="120"/>
        <w:rPr>
          <w:sz w:val="24"/>
        </w:rPr>
      </w:pPr>
      <w:r w:rsidRPr="003F0F5F">
        <w:rPr>
          <w:w w:val="110"/>
          <w:sz w:val="24"/>
        </w:rPr>
        <w:t xml:space="preserve">The Transfer of Undertakings (Protection of Employment) Regulations 2006 </w:t>
      </w:r>
      <w:r w:rsidRPr="003F0F5F">
        <w:rPr>
          <w:w w:val="115"/>
          <w:sz w:val="24"/>
        </w:rPr>
        <w:t xml:space="preserve">apply and accordingly </w:t>
      </w:r>
      <w:r w:rsidR="008A2AC0" w:rsidRPr="003F0F5F">
        <w:rPr>
          <w:w w:val="115"/>
          <w:sz w:val="24"/>
        </w:rPr>
        <w:t xml:space="preserve">all </w:t>
      </w:r>
      <w:r w:rsidRPr="003F0F5F">
        <w:rPr>
          <w:w w:val="115"/>
          <w:sz w:val="24"/>
        </w:rPr>
        <w:t>contracts of</w:t>
      </w:r>
      <w:r w:rsidRPr="003F0F5F">
        <w:rPr>
          <w:spacing w:val="-4"/>
          <w:w w:val="115"/>
          <w:sz w:val="24"/>
        </w:rPr>
        <w:t xml:space="preserve"> </w:t>
      </w:r>
      <w:r w:rsidRPr="003F0F5F">
        <w:rPr>
          <w:w w:val="115"/>
          <w:sz w:val="24"/>
        </w:rPr>
        <w:t xml:space="preserve">employment of all persons listed in </w:t>
      </w:r>
      <w:r w:rsidRPr="003F0F5F">
        <w:rPr>
          <w:w w:val="110"/>
          <w:sz w:val="24"/>
        </w:rPr>
        <w:t xml:space="preserve">hereto currently employed by the Club ("the Employees") will be </w:t>
      </w:r>
      <w:r w:rsidRPr="003F0F5F">
        <w:rPr>
          <w:w w:val="115"/>
          <w:sz w:val="24"/>
        </w:rPr>
        <w:t>transferred to the Company with effect from the Effective Date</w:t>
      </w:r>
      <w:r w:rsidR="00B675DC">
        <w:rPr>
          <w:w w:val="115"/>
          <w:sz w:val="24"/>
        </w:rPr>
        <w:t>;</w:t>
      </w:r>
      <w:r w:rsidR="00B675DC">
        <w:rPr>
          <w:w w:val="115"/>
          <w:sz w:val="24"/>
        </w:rPr>
        <w:br/>
      </w:r>
    </w:p>
    <w:p w14:paraId="3F1D6F3F" w14:textId="77777777" w:rsidR="00DD2A9B" w:rsidRPr="003F0F5F" w:rsidRDefault="00DD2A9B" w:rsidP="006D150F">
      <w:pPr>
        <w:pStyle w:val="BodyText"/>
        <w:spacing w:before="142"/>
      </w:pPr>
    </w:p>
    <w:p w14:paraId="6E8350C1" w14:textId="162032DB" w:rsidR="00B675DC" w:rsidRPr="003F0F5F" w:rsidRDefault="00000000" w:rsidP="006D150F">
      <w:pPr>
        <w:pStyle w:val="ListParagraph"/>
        <w:numPr>
          <w:ilvl w:val="0"/>
          <w:numId w:val="3"/>
        </w:numPr>
        <w:tabs>
          <w:tab w:val="left" w:pos="839"/>
          <w:tab w:val="left" w:pos="841"/>
        </w:tabs>
        <w:spacing w:line="360" w:lineRule="auto"/>
        <w:ind w:right="124"/>
        <w:rPr>
          <w:w w:val="115"/>
          <w:sz w:val="24"/>
        </w:rPr>
      </w:pPr>
      <w:r w:rsidRPr="003F0F5F">
        <w:rPr>
          <w:w w:val="115"/>
          <w:sz w:val="24"/>
        </w:rPr>
        <w:lastRenderedPageBreak/>
        <w:t>The Club shall give notice of the transfer of the assets and undertaking contemplated by this Agreement to each Employee on or before the Effective Date;</w:t>
      </w:r>
      <w:r w:rsidR="00B675DC">
        <w:rPr>
          <w:w w:val="115"/>
          <w:sz w:val="24"/>
        </w:rPr>
        <w:br/>
      </w:r>
    </w:p>
    <w:tbl>
      <w:tblPr>
        <w:tblStyle w:val="TableGrid"/>
        <w:tblW w:w="0" w:type="auto"/>
        <w:tblInd w:w="279" w:type="dxa"/>
        <w:tblLook w:val="04A0" w:firstRow="1" w:lastRow="0" w:firstColumn="1" w:lastColumn="0" w:noHBand="0" w:noVBand="1"/>
      </w:tblPr>
      <w:tblGrid>
        <w:gridCol w:w="9099"/>
      </w:tblGrid>
      <w:tr w:rsidR="00B675DC" w:rsidRPr="00B675DC" w14:paraId="199C8024" w14:textId="77777777" w:rsidTr="00976BF5">
        <w:tc>
          <w:tcPr>
            <w:tcW w:w="9099" w:type="dxa"/>
          </w:tcPr>
          <w:p w14:paraId="7B34F5DD" w14:textId="77777777" w:rsidR="00B675DC" w:rsidRDefault="00B675DC" w:rsidP="00B675DC">
            <w:pPr>
              <w:tabs>
                <w:tab w:val="left" w:pos="839"/>
                <w:tab w:val="left" w:pos="841"/>
              </w:tabs>
              <w:ind w:left="133" w:right="124"/>
              <w:rPr>
                <w:w w:val="115"/>
                <w:sz w:val="24"/>
              </w:rPr>
            </w:pPr>
            <w:r w:rsidRPr="00B675DC">
              <w:rPr>
                <w:w w:val="115"/>
                <w:sz w:val="24"/>
              </w:rPr>
              <w:t>EXPLANATORY NOTE – th</w:t>
            </w:r>
            <w:r w:rsidR="00A1479C">
              <w:rPr>
                <w:w w:val="115"/>
                <w:sz w:val="24"/>
              </w:rPr>
              <w:t xml:space="preserve">e two paragraphs above are there to </w:t>
            </w:r>
            <w:r w:rsidRPr="00B675DC">
              <w:rPr>
                <w:w w:val="115"/>
                <w:sz w:val="24"/>
              </w:rPr>
              <w:t>protect staff</w:t>
            </w:r>
          </w:p>
          <w:p w14:paraId="3EBDFCEA" w14:textId="7CC55F88" w:rsidR="00A1479C" w:rsidRPr="00B675DC" w:rsidRDefault="00A1479C" w:rsidP="00B675DC">
            <w:pPr>
              <w:tabs>
                <w:tab w:val="left" w:pos="839"/>
                <w:tab w:val="left" w:pos="841"/>
              </w:tabs>
              <w:ind w:left="133" w:right="124"/>
              <w:rPr>
                <w:w w:val="115"/>
                <w:sz w:val="24"/>
              </w:rPr>
            </w:pPr>
          </w:p>
        </w:tc>
      </w:tr>
    </w:tbl>
    <w:p w14:paraId="5B9B54DF" w14:textId="6CBECB1F" w:rsidR="008A2AC0" w:rsidRPr="003F0F5F" w:rsidRDefault="008A2AC0" w:rsidP="00B675DC">
      <w:pPr>
        <w:pStyle w:val="ListParagraph"/>
        <w:tabs>
          <w:tab w:val="left" w:pos="839"/>
          <w:tab w:val="left" w:pos="841"/>
        </w:tabs>
        <w:spacing w:line="360" w:lineRule="auto"/>
        <w:ind w:left="841" w:right="124" w:firstLine="0"/>
        <w:jc w:val="left"/>
        <w:rPr>
          <w:sz w:val="24"/>
        </w:rPr>
      </w:pPr>
      <w:r w:rsidRPr="003F0F5F">
        <w:rPr>
          <w:w w:val="115"/>
          <w:sz w:val="24"/>
        </w:rPr>
        <w:br/>
      </w:r>
    </w:p>
    <w:p w14:paraId="3887B8B2" w14:textId="38036160" w:rsidR="00DD2A9B" w:rsidRPr="003F0F5F" w:rsidRDefault="00000000" w:rsidP="006D150F">
      <w:pPr>
        <w:pStyle w:val="ListParagraph"/>
        <w:numPr>
          <w:ilvl w:val="0"/>
          <w:numId w:val="3"/>
        </w:numPr>
        <w:tabs>
          <w:tab w:val="left" w:pos="839"/>
          <w:tab w:val="left" w:pos="841"/>
        </w:tabs>
        <w:spacing w:line="360" w:lineRule="auto"/>
        <w:ind w:right="124"/>
        <w:rPr>
          <w:sz w:val="24"/>
        </w:rPr>
      </w:pPr>
      <w:r w:rsidRPr="003F0F5F">
        <w:rPr>
          <w:w w:val="110"/>
          <w:sz w:val="24"/>
        </w:rPr>
        <w:t xml:space="preserve">Completion of the transfer of assets and undertaking shall take place on the </w:t>
      </w:r>
      <w:r w:rsidRPr="003F0F5F">
        <w:rPr>
          <w:w w:val="115"/>
          <w:sz w:val="24"/>
        </w:rPr>
        <w:t>Effective Date or at such later date as the Club and the Company may agree</w:t>
      </w:r>
      <w:r w:rsidR="002D14B8">
        <w:rPr>
          <w:w w:val="115"/>
          <w:sz w:val="24"/>
        </w:rPr>
        <w:t xml:space="preserve"> </w:t>
      </w:r>
      <w:r w:rsidRPr="003F0F5F">
        <w:rPr>
          <w:w w:val="115"/>
          <w:sz w:val="24"/>
        </w:rPr>
        <w:t xml:space="preserve"> whereupon the Club shall:</w:t>
      </w:r>
      <w:r w:rsidR="00FB3CB7">
        <w:rPr>
          <w:w w:val="115"/>
          <w:sz w:val="24"/>
        </w:rPr>
        <w:br/>
      </w:r>
    </w:p>
    <w:p w14:paraId="49C54C72" w14:textId="77777777" w:rsidR="00DD2A9B" w:rsidRPr="003F0F5F" w:rsidRDefault="00000000" w:rsidP="006D150F">
      <w:pPr>
        <w:pStyle w:val="ListParagraph"/>
        <w:numPr>
          <w:ilvl w:val="1"/>
          <w:numId w:val="2"/>
        </w:numPr>
        <w:tabs>
          <w:tab w:val="left" w:pos="1408"/>
          <w:tab w:val="left" w:pos="1410"/>
        </w:tabs>
        <w:spacing w:line="360" w:lineRule="auto"/>
        <w:ind w:right="117"/>
        <w:rPr>
          <w:sz w:val="24"/>
        </w:rPr>
      </w:pPr>
      <w:r w:rsidRPr="003F0F5F">
        <w:rPr>
          <w:w w:val="115"/>
          <w:sz w:val="24"/>
        </w:rPr>
        <w:t>cause</w:t>
      </w:r>
      <w:r w:rsidRPr="003F0F5F">
        <w:rPr>
          <w:spacing w:val="-9"/>
          <w:w w:val="115"/>
          <w:sz w:val="24"/>
        </w:rPr>
        <w:t xml:space="preserve"> </w:t>
      </w:r>
      <w:r w:rsidRPr="003F0F5F">
        <w:rPr>
          <w:w w:val="115"/>
          <w:sz w:val="24"/>
        </w:rPr>
        <w:t>to</w:t>
      </w:r>
      <w:r w:rsidRPr="003F0F5F">
        <w:rPr>
          <w:spacing w:val="-11"/>
          <w:w w:val="115"/>
          <w:sz w:val="24"/>
        </w:rPr>
        <w:t xml:space="preserve"> </w:t>
      </w:r>
      <w:r w:rsidRPr="003F0F5F">
        <w:rPr>
          <w:w w:val="115"/>
          <w:sz w:val="24"/>
        </w:rPr>
        <w:t>be</w:t>
      </w:r>
      <w:r w:rsidRPr="003F0F5F">
        <w:rPr>
          <w:spacing w:val="-11"/>
          <w:w w:val="115"/>
          <w:sz w:val="24"/>
        </w:rPr>
        <w:t xml:space="preserve"> </w:t>
      </w:r>
      <w:r w:rsidRPr="003F0F5F">
        <w:rPr>
          <w:w w:val="115"/>
          <w:sz w:val="24"/>
        </w:rPr>
        <w:t>delivered</w:t>
      </w:r>
      <w:r w:rsidRPr="003F0F5F">
        <w:rPr>
          <w:spacing w:val="-7"/>
          <w:w w:val="115"/>
          <w:sz w:val="24"/>
        </w:rPr>
        <w:t xml:space="preserve"> </w:t>
      </w:r>
      <w:r w:rsidRPr="003F0F5F">
        <w:rPr>
          <w:w w:val="115"/>
          <w:sz w:val="24"/>
        </w:rPr>
        <w:t>to</w:t>
      </w:r>
      <w:r w:rsidRPr="003F0F5F">
        <w:rPr>
          <w:spacing w:val="-8"/>
          <w:w w:val="115"/>
          <w:sz w:val="24"/>
        </w:rPr>
        <w:t xml:space="preserve"> </w:t>
      </w:r>
      <w:r w:rsidRPr="003F0F5F">
        <w:rPr>
          <w:w w:val="115"/>
          <w:sz w:val="24"/>
        </w:rPr>
        <w:t>the</w:t>
      </w:r>
      <w:r w:rsidRPr="003F0F5F">
        <w:rPr>
          <w:spacing w:val="-11"/>
          <w:w w:val="115"/>
          <w:sz w:val="24"/>
        </w:rPr>
        <w:t xml:space="preserve"> </w:t>
      </w:r>
      <w:r w:rsidRPr="003F0F5F">
        <w:rPr>
          <w:w w:val="115"/>
          <w:sz w:val="24"/>
        </w:rPr>
        <w:t>Company</w:t>
      </w:r>
      <w:r w:rsidRPr="003F0F5F">
        <w:rPr>
          <w:spacing w:val="-11"/>
          <w:w w:val="115"/>
          <w:sz w:val="24"/>
        </w:rPr>
        <w:t xml:space="preserve"> </w:t>
      </w:r>
      <w:r w:rsidRPr="003F0F5F">
        <w:rPr>
          <w:w w:val="115"/>
          <w:sz w:val="24"/>
        </w:rPr>
        <w:t>all</w:t>
      </w:r>
      <w:r w:rsidRPr="003F0F5F">
        <w:rPr>
          <w:spacing w:val="-7"/>
          <w:w w:val="115"/>
          <w:sz w:val="24"/>
        </w:rPr>
        <w:t xml:space="preserve"> </w:t>
      </w:r>
      <w:r w:rsidRPr="003F0F5F">
        <w:rPr>
          <w:w w:val="115"/>
          <w:sz w:val="24"/>
        </w:rPr>
        <w:t>the</w:t>
      </w:r>
      <w:r w:rsidRPr="003F0F5F">
        <w:rPr>
          <w:spacing w:val="-11"/>
          <w:w w:val="115"/>
          <w:sz w:val="24"/>
        </w:rPr>
        <w:t xml:space="preserve"> </w:t>
      </w:r>
      <w:r w:rsidRPr="003F0F5F">
        <w:rPr>
          <w:w w:val="115"/>
          <w:sz w:val="24"/>
        </w:rPr>
        <w:t>assets</w:t>
      </w:r>
      <w:r w:rsidRPr="003F0F5F">
        <w:rPr>
          <w:spacing w:val="-9"/>
          <w:w w:val="115"/>
          <w:sz w:val="24"/>
        </w:rPr>
        <w:t xml:space="preserve"> </w:t>
      </w:r>
      <w:r w:rsidRPr="003F0F5F">
        <w:rPr>
          <w:w w:val="115"/>
          <w:sz w:val="24"/>
        </w:rPr>
        <w:t>hereby</w:t>
      </w:r>
      <w:r w:rsidRPr="003F0F5F">
        <w:rPr>
          <w:spacing w:val="-11"/>
          <w:w w:val="115"/>
          <w:sz w:val="24"/>
        </w:rPr>
        <w:t xml:space="preserve"> </w:t>
      </w:r>
      <w:r w:rsidRPr="003F0F5F">
        <w:rPr>
          <w:w w:val="115"/>
          <w:sz w:val="24"/>
        </w:rPr>
        <w:t>agreed</w:t>
      </w:r>
      <w:r w:rsidRPr="003F0F5F">
        <w:rPr>
          <w:spacing w:val="-10"/>
          <w:w w:val="115"/>
          <w:sz w:val="24"/>
        </w:rPr>
        <w:t xml:space="preserve"> </w:t>
      </w:r>
      <w:r w:rsidRPr="003F0F5F">
        <w:rPr>
          <w:w w:val="115"/>
          <w:sz w:val="24"/>
        </w:rPr>
        <w:t xml:space="preserve">to be transferred which are capable of passing by delivery and a duly executed assignment of all the other assets to be transferred hereby not capable of passing by </w:t>
      </w:r>
      <w:proofErr w:type="gramStart"/>
      <w:r w:rsidRPr="003F0F5F">
        <w:rPr>
          <w:w w:val="115"/>
          <w:sz w:val="24"/>
        </w:rPr>
        <w:t>delivery;</w:t>
      </w:r>
      <w:proofErr w:type="gramEnd"/>
    </w:p>
    <w:p w14:paraId="31128BB4" w14:textId="77777777" w:rsidR="00DD2A9B" w:rsidRPr="003F0F5F" w:rsidRDefault="00DD2A9B" w:rsidP="006D150F">
      <w:pPr>
        <w:pStyle w:val="BodyText"/>
        <w:spacing w:before="139"/>
      </w:pPr>
    </w:p>
    <w:p w14:paraId="733C3CDB" w14:textId="35366638" w:rsidR="00FB3CB7" w:rsidRPr="003560E7" w:rsidRDefault="00000000" w:rsidP="00FB3CB7">
      <w:pPr>
        <w:pStyle w:val="ListParagraph"/>
        <w:numPr>
          <w:ilvl w:val="1"/>
          <w:numId w:val="2"/>
        </w:numPr>
        <w:tabs>
          <w:tab w:val="left" w:pos="1408"/>
          <w:tab w:val="left" w:pos="1410"/>
        </w:tabs>
        <w:spacing w:before="138" w:line="360" w:lineRule="auto"/>
        <w:ind w:right="116"/>
        <w:rPr>
          <w:sz w:val="24"/>
        </w:rPr>
      </w:pPr>
      <w:r w:rsidRPr="003F0F5F">
        <w:rPr>
          <w:w w:val="115"/>
          <w:sz w:val="24"/>
        </w:rPr>
        <w:t>cause to be delivered to the Company a duly executed conveyance, transfer or assignment (in terms mutually agreed) vesting title to the Premises in the Company together with all deeds and documents relating</w:t>
      </w:r>
      <w:r w:rsidRPr="003F0F5F">
        <w:rPr>
          <w:spacing w:val="-20"/>
          <w:w w:val="115"/>
          <w:sz w:val="24"/>
        </w:rPr>
        <w:t xml:space="preserve"> </w:t>
      </w:r>
      <w:r w:rsidRPr="003F0F5F">
        <w:rPr>
          <w:w w:val="115"/>
          <w:sz w:val="24"/>
        </w:rPr>
        <w:t>to</w:t>
      </w:r>
      <w:r w:rsidRPr="003F0F5F">
        <w:rPr>
          <w:spacing w:val="-19"/>
          <w:w w:val="115"/>
          <w:sz w:val="24"/>
        </w:rPr>
        <w:t xml:space="preserve"> </w:t>
      </w:r>
      <w:r w:rsidRPr="003F0F5F">
        <w:rPr>
          <w:w w:val="115"/>
          <w:sz w:val="24"/>
        </w:rPr>
        <w:t>the</w:t>
      </w:r>
      <w:r w:rsidRPr="003F0F5F">
        <w:rPr>
          <w:spacing w:val="-19"/>
          <w:w w:val="115"/>
          <w:sz w:val="24"/>
        </w:rPr>
        <w:t xml:space="preserve"> </w:t>
      </w:r>
      <w:r w:rsidRPr="003F0F5F">
        <w:rPr>
          <w:w w:val="115"/>
          <w:sz w:val="24"/>
        </w:rPr>
        <w:t>title</w:t>
      </w:r>
      <w:r w:rsidRPr="003F0F5F">
        <w:rPr>
          <w:spacing w:val="-19"/>
          <w:w w:val="115"/>
          <w:sz w:val="24"/>
        </w:rPr>
        <w:t xml:space="preserve"> </w:t>
      </w:r>
      <w:r w:rsidRPr="003F0F5F">
        <w:rPr>
          <w:w w:val="115"/>
          <w:sz w:val="24"/>
        </w:rPr>
        <w:t>of</w:t>
      </w:r>
      <w:r w:rsidRPr="003F0F5F">
        <w:rPr>
          <w:spacing w:val="-19"/>
          <w:w w:val="115"/>
          <w:sz w:val="24"/>
        </w:rPr>
        <w:t xml:space="preserve"> </w:t>
      </w:r>
      <w:r w:rsidRPr="003F0F5F">
        <w:rPr>
          <w:w w:val="115"/>
          <w:sz w:val="24"/>
        </w:rPr>
        <w:t>the</w:t>
      </w:r>
      <w:r w:rsidRPr="003F0F5F">
        <w:rPr>
          <w:spacing w:val="-20"/>
          <w:w w:val="115"/>
          <w:sz w:val="24"/>
        </w:rPr>
        <w:t xml:space="preserve"> </w:t>
      </w:r>
      <w:r w:rsidRPr="003F0F5F">
        <w:rPr>
          <w:w w:val="115"/>
          <w:sz w:val="24"/>
        </w:rPr>
        <w:t>Club</w:t>
      </w:r>
      <w:r w:rsidRPr="003F0F5F">
        <w:rPr>
          <w:spacing w:val="-19"/>
          <w:w w:val="115"/>
          <w:sz w:val="24"/>
        </w:rPr>
        <w:t xml:space="preserve"> </w:t>
      </w:r>
      <w:r w:rsidRPr="003F0F5F">
        <w:rPr>
          <w:w w:val="115"/>
          <w:sz w:val="24"/>
        </w:rPr>
        <w:t>to</w:t>
      </w:r>
      <w:r w:rsidRPr="003F0F5F">
        <w:rPr>
          <w:spacing w:val="-19"/>
          <w:w w:val="115"/>
          <w:sz w:val="24"/>
        </w:rPr>
        <w:t xml:space="preserve"> </w:t>
      </w:r>
      <w:r w:rsidRPr="003F0F5F">
        <w:rPr>
          <w:w w:val="115"/>
          <w:sz w:val="24"/>
        </w:rPr>
        <w:t>the</w:t>
      </w:r>
      <w:r w:rsidRPr="003F0F5F">
        <w:rPr>
          <w:spacing w:val="-19"/>
          <w:w w:val="115"/>
          <w:sz w:val="24"/>
        </w:rPr>
        <w:t xml:space="preserve"> </w:t>
      </w:r>
      <w:r w:rsidRPr="003F0F5F">
        <w:rPr>
          <w:w w:val="115"/>
          <w:sz w:val="24"/>
        </w:rPr>
        <w:t>Premises</w:t>
      </w:r>
      <w:r w:rsidRPr="003F0F5F">
        <w:rPr>
          <w:spacing w:val="-19"/>
          <w:w w:val="115"/>
          <w:sz w:val="24"/>
        </w:rPr>
        <w:t xml:space="preserve"> </w:t>
      </w:r>
      <w:r w:rsidRPr="003F0F5F">
        <w:rPr>
          <w:w w:val="115"/>
          <w:sz w:val="24"/>
        </w:rPr>
        <w:t>and</w:t>
      </w:r>
      <w:r w:rsidRPr="003F0F5F">
        <w:rPr>
          <w:spacing w:val="-19"/>
          <w:w w:val="115"/>
          <w:sz w:val="24"/>
        </w:rPr>
        <w:t xml:space="preserve"> </w:t>
      </w:r>
      <w:r w:rsidRPr="003F0F5F">
        <w:rPr>
          <w:w w:val="115"/>
          <w:sz w:val="24"/>
        </w:rPr>
        <w:t>shall</w:t>
      </w:r>
      <w:r w:rsidRPr="003F0F5F">
        <w:rPr>
          <w:spacing w:val="-20"/>
          <w:w w:val="115"/>
          <w:sz w:val="24"/>
        </w:rPr>
        <w:t xml:space="preserve"> </w:t>
      </w:r>
      <w:r w:rsidRPr="003F0F5F">
        <w:rPr>
          <w:w w:val="115"/>
          <w:sz w:val="24"/>
        </w:rPr>
        <w:t>give</w:t>
      </w:r>
      <w:r w:rsidRPr="003F0F5F">
        <w:rPr>
          <w:spacing w:val="-19"/>
          <w:w w:val="115"/>
          <w:sz w:val="24"/>
        </w:rPr>
        <w:t xml:space="preserve"> </w:t>
      </w:r>
      <w:r w:rsidRPr="003F0F5F">
        <w:rPr>
          <w:w w:val="115"/>
          <w:sz w:val="24"/>
        </w:rPr>
        <w:t>full</w:t>
      </w:r>
      <w:r w:rsidRPr="003F0F5F">
        <w:rPr>
          <w:spacing w:val="-19"/>
          <w:w w:val="115"/>
          <w:sz w:val="24"/>
        </w:rPr>
        <w:t xml:space="preserve"> </w:t>
      </w:r>
      <w:r w:rsidRPr="003F0F5F">
        <w:rPr>
          <w:w w:val="115"/>
          <w:sz w:val="24"/>
        </w:rPr>
        <w:t>vacant possession</w:t>
      </w:r>
      <w:r w:rsidRPr="003F0F5F">
        <w:rPr>
          <w:spacing w:val="-1"/>
          <w:w w:val="115"/>
          <w:sz w:val="24"/>
        </w:rPr>
        <w:t xml:space="preserve"> </w:t>
      </w:r>
      <w:r w:rsidRPr="003F0F5F">
        <w:rPr>
          <w:w w:val="115"/>
          <w:sz w:val="24"/>
        </w:rPr>
        <w:t>of the</w:t>
      </w:r>
      <w:r w:rsidRPr="003F0F5F">
        <w:rPr>
          <w:spacing w:val="-1"/>
          <w:w w:val="115"/>
          <w:sz w:val="24"/>
        </w:rPr>
        <w:t xml:space="preserve"> </w:t>
      </w:r>
      <w:r w:rsidRPr="003F0F5F">
        <w:rPr>
          <w:w w:val="115"/>
          <w:sz w:val="24"/>
        </w:rPr>
        <w:t>Premises</w:t>
      </w:r>
      <w:r w:rsidRPr="003F0F5F">
        <w:rPr>
          <w:spacing w:val="-1"/>
          <w:w w:val="115"/>
          <w:sz w:val="24"/>
        </w:rPr>
        <w:t xml:space="preserve"> </w:t>
      </w:r>
      <w:r w:rsidRPr="003F0F5F">
        <w:rPr>
          <w:w w:val="115"/>
          <w:sz w:val="24"/>
        </w:rPr>
        <w:t>to</w:t>
      </w:r>
      <w:r w:rsidRPr="003F0F5F">
        <w:rPr>
          <w:spacing w:val="-1"/>
          <w:w w:val="115"/>
          <w:sz w:val="24"/>
        </w:rPr>
        <w:t xml:space="preserve"> </w:t>
      </w:r>
      <w:r w:rsidRPr="003F0F5F">
        <w:rPr>
          <w:w w:val="115"/>
          <w:sz w:val="24"/>
        </w:rPr>
        <w:t>the</w:t>
      </w:r>
      <w:r w:rsidRPr="003F0F5F">
        <w:rPr>
          <w:spacing w:val="-1"/>
          <w:w w:val="115"/>
          <w:sz w:val="24"/>
        </w:rPr>
        <w:t xml:space="preserve"> </w:t>
      </w:r>
      <w:r w:rsidRPr="003F0F5F">
        <w:rPr>
          <w:w w:val="115"/>
          <w:sz w:val="24"/>
        </w:rPr>
        <w:t>Company;</w:t>
      </w:r>
      <w:r w:rsidRPr="003F0F5F">
        <w:rPr>
          <w:spacing w:val="-2"/>
          <w:w w:val="115"/>
          <w:sz w:val="24"/>
        </w:rPr>
        <w:t xml:space="preserve"> </w:t>
      </w:r>
      <w:r w:rsidRPr="003F0F5F">
        <w:rPr>
          <w:w w:val="115"/>
          <w:sz w:val="24"/>
        </w:rPr>
        <w:t>and</w:t>
      </w:r>
    </w:p>
    <w:p w14:paraId="435E2D9F" w14:textId="77777777" w:rsidR="00DD2A9B" w:rsidRPr="003F0F5F" w:rsidRDefault="00000000" w:rsidP="006D150F">
      <w:pPr>
        <w:pStyle w:val="ListParagraph"/>
        <w:numPr>
          <w:ilvl w:val="0"/>
          <w:numId w:val="2"/>
        </w:numPr>
        <w:tabs>
          <w:tab w:val="left" w:pos="839"/>
          <w:tab w:val="left" w:pos="841"/>
        </w:tabs>
        <w:spacing w:before="98" w:line="360" w:lineRule="auto"/>
        <w:ind w:right="119"/>
        <w:rPr>
          <w:sz w:val="24"/>
        </w:rPr>
      </w:pPr>
      <w:r w:rsidRPr="003F0F5F">
        <w:rPr>
          <w:w w:val="110"/>
          <w:sz w:val="24"/>
        </w:rPr>
        <w:t xml:space="preserve">In cases where the Club has entered into agreements or contracts with third </w:t>
      </w:r>
      <w:r w:rsidRPr="003F0F5F">
        <w:rPr>
          <w:w w:val="115"/>
          <w:sz w:val="24"/>
        </w:rPr>
        <w:t xml:space="preserve">parties on terms whereby the purported assignment or novation thereof would be a breach of or otherwise cause or entitle such third parties to terminate such agreements or contracts, the Club shall use its best </w:t>
      </w:r>
      <w:proofErr w:type="spellStart"/>
      <w:r w:rsidRPr="003F0F5F">
        <w:rPr>
          <w:w w:val="115"/>
          <w:sz w:val="24"/>
        </w:rPr>
        <w:t>endeavours</w:t>
      </w:r>
      <w:proofErr w:type="spellEnd"/>
      <w:r w:rsidRPr="003F0F5F">
        <w:rPr>
          <w:w w:val="115"/>
          <w:sz w:val="24"/>
        </w:rPr>
        <w:t xml:space="preserve"> to obtain the agreement of such third parties to such assignment or novation, and if that agreement is not obtained, then such agreements or contracts shall not be or be deemed to have been so assigned</w:t>
      </w:r>
      <w:r w:rsidRPr="003F0F5F">
        <w:rPr>
          <w:spacing w:val="-3"/>
          <w:w w:val="115"/>
          <w:sz w:val="24"/>
        </w:rPr>
        <w:t xml:space="preserve"> </w:t>
      </w:r>
      <w:r w:rsidRPr="003F0F5F">
        <w:rPr>
          <w:w w:val="115"/>
          <w:sz w:val="24"/>
        </w:rPr>
        <w:t>or</w:t>
      </w:r>
      <w:r w:rsidRPr="003F0F5F">
        <w:rPr>
          <w:spacing w:val="-5"/>
          <w:w w:val="115"/>
          <w:sz w:val="24"/>
        </w:rPr>
        <w:t xml:space="preserve"> </w:t>
      </w:r>
      <w:r w:rsidRPr="003F0F5F">
        <w:rPr>
          <w:w w:val="115"/>
          <w:sz w:val="24"/>
        </w:rPr>
        <w:t>novated</w:t>
      </w:r>
      <w:r w:rsidRPr="003F0F5F">
        <w:rPr>
          <w:spacing w:val="-3"/>
          <w:w w:val="115"/>
          <w:sz w:val="24"/>
        </w:rPr>
        <w:t xml:space="preserve"> </w:t>
      </w:r>
      <w:r w:rsidRPr="003F0F5F">
        <w:rPr>
          <w:w w:val="115"/>
          <w:sz w:val="24"/>
        </w:rPr>
        <w:t>and</w:t>
      </w:r>
      <w:r w:rsidRPr="003F0F5F">
        <w:rPr>
          <w:spacing w:val="-3"/>
          <w:w w:val="115"/>
          <w:sz w:val="24"/>
        </w:rPr>
        <w:t xml:space="preserve"> </w:t>
      </w:r>
      <w:r w:rsidRPr="003F0F5F">
        <w:rPr>
          <w:w w:val="115"/>
          <w:sz w:val="24"/>
        </w:rPr>
        <w:t>the</w:t>
      </w:r>
      <w:r w:rsidRPr="003F0F5F">
        <w:rPr>
          <w:spacing w:val="-4"/>
          <w:w w:val="115"/>
          <w:sz w:val="24"/>
        </w:rPr>
        <w:t xml:space="preserve"> </w:t>
      </w:r>
      <w:r w:rsidRPr="003F0F5F">
        <w:rPr>
          <w:w w:val="115"/>
          <w:sz w:val="24"/>
        </w:rPr>
        <w:t>same</w:t>
      </w:r>
      <w:r w:rsidRPr="003F0F5F">
        <w:rPr>
          <w:spacing w:val="-3"/>
          <w:w w:val="115"/>
          <w:sz w:val="24"/>
        </w:rPr>
        <w:t xml:space="preserve"> </w:t>
      </w:r>
      <w:r w:rsidRPr="003F0F5F">
        <w:rPr>
          <w:w w:val="115"/>
          <w:sz w:val="24"/>
        </w:rPr>
        <w:t>shall</w:t>
      </w:r>
      <w:r w:rsidRPr="003F0F5F">
        <w:rPr>
          <w:spacing w:val="-3"/>
          <w:w w:val="115"/>
          <w:sz w:val="24"/>
        </w:rPr>
        <w:t xml:space="preserve"> </w:t>
      </w:r>
      <w:r w:rsidRPr="003F0F5F">
        <w:rPr>
          <w:w w:val="115"/>
          <w:sz w:val="24"/>
        </w:rPr>
        <w:t>continue</w:t>
      </w:r>
      <w:r w:rsidRPr="003F0F5F">
        <w:rPr>
          <w:spacing w:val="-4"/>
          <w:w w:val="115"/>
          <w:sz w:val="24"/>
        </w:rPr>
        <w:t xml:space="preserve"> </w:t>
      </w:r>
      <w:r w:rsidRPr="003F0F5F">
        <w:rPr>
          <w:w w:val="115"/>
          <w:sz w:val="24"/>
        </w:rPr>
        <w:t>and</w:t>
      </w:r>
      <w:r w:rsidRPr="003F0F5F">
        <w:rPr>
          <w:spacing w:val="-3"/>
          <w:w w:val="115"/>
          <w:sz w:val="24"/>
        </w:rPr>
        <w:t xml:space="preserve"> </w:t>
      </w:r>
      <w:r w:rsidRPr="003F0F5F">
        <w:rPr>
          <w:w w:val="115"/>
          <w:sz w:val="24"/>
        </w:rPr>
        <w:t>subsist</w:t>
      </w:r>
      <w:r w:rsidRPr="003F0F5F">
        <w:rPr>
          <w:spacing w:val="-5"/>
          <w:w w:val="115"/>
          <w:sz w:val="24"/>
        </w:rPr>
        <w:t xml:space="preserve"> </w:t>
      </w:r>
      <w:r w:rsidRPr="003F0F5F">
        <w:rPr>
          <w:w w:val="115"/>
          <w:sz w:val="24"/>
        </w:rPr>
        <w:t>in</w:t>
      </w:r>
      <w:r w:rsidRPr="003F0F5F">
        <w:rPr>
          <w:spacing w:val="-4"/>
          <w:w w:val="115"/>
          <w:sz w:val="24"/>
        </w:rPr>
        <w:t xml:space="preserve"> </w:t>
      </w:r>
      <w:r w:rsidRPr="003F0F5F">
        <w:rPr>
          <w:w w:val="115"/>
          <w:sz w:val="24"/>
        </w:rPr>
        <w:t>the</w:t>
      </w:r>
      <w:r w:rsidRPr="003F0F5F">
        <w:rPr>
          <w:spacing w:val="-4"/>
          <w:w w:val="115"/>
          <w:sz w:val="24"/>
        </w:rPr>
        <w:t xml:space="preserve"> </w:t>
      </w:r>
      <w:r w:rsidRPr="003F0F5F">
        <w:rPr>
          <w:w w:val="115"/>
          <w:sz w:val="24"/>
        </w:rPr>
        <w:t>name of the Club but on the basis that:</w:t>
      </w:r>
    </w:p>
    <w:p w14:paraId="0F08F286" w14:textId="77777777" w:rsidR="00DD2A9B" w:rsidRPr="003F0F5F" w:rsidRDefault="00DD2A9B" w:rsidP="006D150F">
      <w:pPr>
        <w:pStyle w:val="BodyText"/>
        <w:spacing w:before="139"/>
      </w:pPr>
    </w:p>
    <w:p w14:paraId="654CB646" w14:textId="77777777" w:rsidR="00DD2A9B" w:rsidRPr="003F0F5F" w:rsidRDefault="00000000" w:rsidP="006D150F">
      <w:pPr>
        <w:pStyle w:val="ListParagraph"/>
        <w:numPr>
          <w:ilvl w:val="1"/>
          <w:numId w:val="2"/>
        </w:numPr>
        <w:tabs>
          <w:tab w:val="left" w:pos="1408"/>
        </w:tabs>
        <w:ind w:left="1408" w:hanging="567"/>
        <w:rPr>
          <w:sz w:val="24"/>
        </w:rPr>
      </w:pPr>
      <w:r w:rsidRPr="003F0F5F">
        <w:rPr>
          <w:w w:val="115"/>
          <w:sz w:val="24"/>
        </w:rPr>
        <w:t>the</w:t>
      </w:r>
      <w:r w:rsidRPr="003F0F5F">
        <w:rPr>
          <w:spacing w:val="-14"/>
          <w:w w:val="115"/>
          <w:sz w:val="24"/>
        </w:rPr>
        <w:t xml:space="preserve"> </w:t>
      </w:r>
      <w:r w:rsidRPr="003F0F5F">
        <w:rPr>
          <w:w w:val="115"/>
          <w:sz w:val="24"/>
        </w:rPr>
        <w:t>Club</w:t>
      </w:r>
      <w:r w:rsidRPr="003F0F5F">
        <w:rPr>
          <w:spacing w:val="-11"/>
          <w:w w:val="115"/>
          <w:sz w:val="24"/>
        </w:rPr>
        <w:t xml:space="preserve"> </w:t>
      </w:r>
      <w:r w:rsidRPr="003F0F5F">
        <w:rPr>
          <w:w w:val="115"/>
          <w:sz w:val="24"/>
        </w:rPr>
        <w:t>shall</w:t>
      </w:r>
      <w:r w:rsidRPr="003F0F5F">
        <w:rPr>
          <w:spacing w:val="-13"/>
          <w:w w:val="115"/>
          <w:sz w:val="24"/>
        </w:rPr>
        <w:t xml:space="preserve"> </w:t>
      </w:r>
      <w:r w:rsidRPr="003F0F5F">
        <w:rPr>
          <w:w w:val="115"/>
          <w:sz w:val="24"/>
        </w:rPr>
        <w:t>not</w:t>
      </w:r>
      <w:r w:rsidRPr="003F0F5F">
        <w:rPr>
          <w:spacing w:val="-14"/>
          <w:w w:val="115"/>
          <w:sz w:val="24"/>
        </w:rPr>
        <w:t xml:space="preserve"> </w:t>
      </w:r>
      <w:r w:rsidRPr="003F0F5F">
        <w:rPr>
          <w:w w:val="115"/>
          <w:sz w:val="24"/>
        </w:rPr>
        <w:t>incur</w:t>
      </w:r>
      <w:r w:rsidRPr="003F0F5F">
        <w:rPr>
          <w:spacing w:val="-14"/>
          <w:w w:val="115"/>
          <w:sz w:val="24"/>
        </w:rPr>
        <w:t xml:space="preserve"> </w:t>
      </w:r>
      <w:r w:rsidRPr="003F0F5F">
        <w:rPr>
          <w:w w:val="115"/>
          <w:sz w:val="24"/>
        </w:rPr>
        <w:t>any</w:t>
      </w:r>
      <w:r w:rsidRPr="003F0F5F">
        <w:rPr>
          <w:spacing w:val="-13"/>
          <w:w w:val="115"/>
          <w:sz w:val="24"/>
        </w:rPr>
        <w:t xml:space="preserve"> </w:t>
      </w:r>
      <w:r w:rsidRPr="003F0F5F">
        <w:rPr>
          <w:w w:val="115"/>
          <w:sz w:val="24"/>
        </w:rPr>
        <w:t>liability</w:t>
      </w:r>
      <w:r w:rsidRPr="003F0F5F">
        <w:rPr>
          <w:spacing w:val="-14"/>
          <w:w w:val="115"/>
          <w:sz w:val="24"/>
        </w:rPr>
        <w:t xml:space="preserve"> </w:t>
      </w:r>
      <w:proofErr w:type="gramStart"/>
      <w:r w:rsidRPr="003F0F5F">
        <w:rPr>
          <w:spacing w:val="-2"/>
          <w:w w:val="115"/>
          <w:sz w:val="24"/>
        </w:rPr>
        <w:t>thereby;</w:t>
      </w:r>
      <w:proofErr w:type="gramEnd"/>
    </w:p>
    <w:p w14:paraId="4AF99317" w14:textId="77777777" w:rsidR="00DD2A9B" w:rsidRPr="003F0F5F" w:rsidRDefault="00DD2A9B" w:rsidP="006D150F">
      <w:pPr>
        <w:pStyle w:val="BodyText"/>
      </w:pPr>
    </w:p>
    <w:p w14:paraId="638CB644" w14:textId="77777777" w:rsidR="00DD2A9B" w:rsidRPr="003F0F5F" w:rsidRDefault="00DD2A9B" w:rsidP="006D150F">
      <w:pPr>
        <w:pStyle w:val="BodyText"/>
      </w:pPr>
    </w:p>
    <w:p w14:paraId="28393189" w14:textId="77777777" w:rsidR="00DD2A9B" w:rsidRPr="003F0F5F" w:rsidRDefault="00000000" w:rsidP="006D150F">
      <w:pPr>
        <w:pStyle w:val="ListParagraph"/>
        <w:numPr>
          <w:ilvl w:val="1"/>
          <w:numId w:val="2"/>
        </w:numPr>
        <w:tabs>
          <w:tab w:val="left" w:pos="1408"/>
          <w:tab w:val="left" w:pos="1410"/>
        </w:tabs>
        <w:spacing w:line="360" w:lineRule="auto"/>
        <w:ind w:right="121"/>
        <w:rPr>
          <w:sz w:val="24"/>
        </w:rPr>
      </w:pPr>
      <w:r w:rsidRPr="003F0F5F">
        <w:rPr>
          <w:w w:val="115"/>
          <w:sz w:val="24"/>
        </w:rPr>
        <w:t>the</w:t>
      </w:r>
      <w:r w:rsidRPr="003F0F5F">
        <w:rPr>
          <w:spacing w:val="-3"/>
          <w:w w:val="115"/>
          <w:sz w:val="24"/>
        </w:rPr>
        <w:t xml:space="preserve"> </w:t>
      </w:r>
      <w:r w:rsidRPr="003F0F5F">
        <w:rPr>
          <w:w w:val="115"/>
          <w:sz w:val="24"/>
        </w:rPr>
        <w:t>obligations</w:t>
      </w:r>
      <w:r w:rsidRPr="003F0F5F">
        <w:rPr>
          <w:spacing w:val="-6"/>
          <w:w w:val="115"/>
          <w:sz w:val="24"/>
        </w:rPr>
        <w:t xml:space="preserve"> </w:t>
      </w:r>
      <w:r w:rsidRPr="003F0F5F">
        <w:rPr>
          <w:w w:val="115"/>
          <w:sz w:val="24"/>
        </w:rPr>
        <w:t>of</w:t>
      </w:r>
      <w:r w:rsidRPr="003F0F5F">
        <w:rPr>
          <w:spacing w:val="-5"/>
          <w:w w:val="115"/>
          <w:sz w:val="24"/>
        </w:rPr>
        <w:t xml:space="preserve"> </w:t>
      </w:r>
      <w:r w:rsidRPr="003F0F5F">
        <w:rPr>
          <w:w w:val="115"/>
          <w:sz w:val="24"/>
        </w:rPr>
        <w:t>the</w:t>
      </w:r>
      <w:r w:rsidRPr="003F0F5F">
        <w:rPr>
          <w:spacing w:val="-3"/>
          <w:w w:val="115"/>
          <w:sz w:val="24"/>
        </w:rPr>
        <w:t xml:space="preserve"> </w:t>
      </w:r>
      <w:r w:rsidRPr="003F0F5F">
        <w:rPr>
          <w:w w:val="115"/>
          <w:sz w:val="24"/>
        </w:rPr>
        <w:t>Club</w:t>
      </w:r>
      <w:r w:rsidRPr="003F0F5F">
        <w:rPr>
          <w:spacing w:val="-4"/>
          <w:w w:val="115"/>
          <w:sz w:val="24"/>
        </w:rPr>
        <w:t xml:space="preserve"> </w:t>
      </w:r>
      <w:r w:rsidRPr="003F0F5F">
        <w:rPr>
          <w:w w:val="115"/>
          <w:sz w:val="24"/>
        </w:rPr>
        <w:t>under</w:t>
      </w:r>
      <w:r w:rsidRPr="003F0F5F">
        <w:rPr>
          <w:spacing w:val="-6"/>
          <w:w w:val="115"/>
          <w:sz w:val="24"/>
        </w:rPr>
        <w:t xml:space="preserve"> </w:t>
      </w:r>
      <w:r w:rsidRPr="003F0F5F">
        <w:rPr>
          <w:w w:val="115"/>
          <w:sz w:val="24"/>
        </w:rPr>
        <w:t>such</w:t>
      </w:r>
      <w:r w:rsidRPr="003F0F5F">
        <w:rPr>
          <w:spacing w:val="-5"/>
          <w:w w:val="115"/>
          <w:sz w:val="24"/>
        </w:rPr>
        <w:t xml:space="preserve"> </w:t>
      </w:r>
      <w:r w:rsidRPr="003F0F5F">
        <w:rPr>
          <w:w w:val="115"/>
          <w:sz w:val="24"/>
        </w:rPr>
        <w:t>contract</w:t>
      </w:r>
      <w:r w:rsidRPr="003F0F5F">
        <w:rPr>
          <w:spacing w:val="-4"/>
          <w:w w:val="115"/>
          <w:sz w:val="24"/>
        </w:rPr>
        <w:t xml:space="preserve"> </w:t>
      </w:r>
      <w:r w:rsidRPr="003F0F5F">
        <w:rPr>
          <w:w w:val="115"/>
          <w:sz w:val="24"/>
        </w:rPr>
        <w:t>shall</w:t>
      </w:r>
      <w:r w:rsidRPr="003F0F5F">
        <w:rPr>
          <w:spacing w:val="-4"/>
          <w:w w:val="115"/>
          <w:sz w:val="24"/>
        </w:rPr>
        <w:t xml:space="preserve"> </w:t>
      </w:r>
      <w:r w:rsidRPr="003F0F5F">
        <w:rPr>
          <w:w w:val="115"/>
          <w:sz w:val="24"/>
        </w:rPr>
        <w:t>be</w:t>
      </w:r>
      <w:r w:rsidRPr="003F0F5F">
        <w:rPr>
          <w:spacing w:val="-8"/>
          <w:w w:val="115"/>
          <w:sz w:val="24"/>
        </w:rPr>
        <w:t xml:space="preserve"> </w:t>
      </w:r>
      <w:r w:rsidRPr="003F0F5F">
        <w:rPr>
          <w:w w:val="115"/>
          <w:sz w:val="24"/>
        </w:rPr>
        <w:t>performed</w:t>
      </w:r>
      <w:r w:rsidRPr="003F0F5F">
        <w:rPr>
          <w:spacing w:val="-2"/>
          <w:w w:val="115"/>
          <w:sz w:val="24"/>
        </w:rPr>
        <w:t xml:space="preserve"> </w:t>
      </w:r>
      <w:r w:rsidRPr="003F0F5F">
        <w:rPr>
          <w:w w:val="115"/>
          <w:sz w:val="24"/>
        </w:rPr>
        <w:t xml:space="preserve">by the Company in accordance with their respective </w:t>
      </w:r>
      <w:proofErr w:type="gramStart"/>
      <w:r w:rsidRPr="003F0F5F">
        <w:rPr>
          <w:w w:val="115"/>
          <w:sz w:val="24"/>
        </w:rPr>
        <w:t>terms;</w:t>
      </w:r>
      <w:proofErr w:type="gramEnd"/>
    </w:p>
    <w:p w14:paraId="352E1EA6" w14:textId="77777777" w:rsidR="00DD2A9B" w:rsidRPr="003F0F5F" w:rsidRDefault="00DD2A9B" w:rsidP="006D150F">
      <w:pPr>
        <w:pStyle w:val="BodyText"/>
        <w:spacing w:before="139"/>
      </w:pPr>
    </w:p>
    <w:p w14:paraId="455AA3E4" w14:textId="77777777" w:rsidR="00DD2A9B" w:rsidRPr="003F0F5F" w:rsidRDefault="00000000" w:rsidP="006D150F">
      <w:pPr>
        <w:pStyle w:val="ListParagraph"/>
        <w:numPr>
          <w:ilvl w:val="1"/>
          <w:numId w:val="2"/>
        </w:numPr>
        <w:tabs>
          <w:tab w:val="left" w:pos="1408"/>
          <w:tab w:val="left" w:pos="1410"/>
        </w:tabs>
        <w:spacing w:line="360" w:lineRule="auto"/>
        <w:ind w:right="120"/>
        <w:rPr>
          <w:sz w:val="24"/>
        </w:rPr>
      </w:pPr>
      <w:r w:rsidRPr="003F0F5F">
        <w:rPr>
          <w:w w:val="115"/>
          <w:sz w:val="24"/>
        </w:rPr>
        <w:t>in</w:t>
      </w:r>
      <w:r w:rsidRPr="003F0F5F">
        <w:rPr>
          <w:spacing w:val="-6"/>
          <w:w w:val="115"/>
          <w:sz w:val="24"/>
        </w:rPr>
        <w:t xml:space="preserve"> </w:t>
      </w:r>
      <w:r w:rsidRPr="003F0F5F">
        <w:rPr>
          <w:w w:val="115"/>
          <w:sz w:val="24"/>
        </w:rPr>
        <w:t>consideration</w:t>
      </w:r>
      <w:r w:rsidRPr="003F0F5F">
        <w:rPr>
          <w:spacing w:val="-6"/>
          <w:w w:val="115"/>
          <w:sz w:val="24"/>
        </w:rPr>
        <w:t xml:space="preserve"> </w:t>
      </w:r>
      <w:r w:rsidRPr="003F0F5F">
        <w:rPr>
          <w:w w:val="115"/>
          <w:sz w:val="24"/>
        </w:rPr>
        <w:t>of</w:t>
      </w:r>
      <w:r w:rsidRPr="003F0F5F">
        <w:rPr>
          <w:spacing w:val="-6"/>
          <w:w w:val="115"/>
          <w:sz w:val="24"/>
        </w:rPr>
        <w:t xml:space="preserve"> </w:t>
      </w:r>
      <w:r w:rsidRPr="003F0F5F">
        <w:rPr>
          <w:w w:val="115"/>
          <w:sz w:val="24"/>
        </w:rPr>
        <w:t>such</w:t>
      </w:r>
      <w:r w:rsidRPr="003F0F5F">
        <w:rPr>
          <w:spacing w:val="-3"/>
          <w:w w:val="115"/>
          <w:sz w:val="24"/>
        </w:rPr>
        <w:t xml:space="preserve"> </w:t>
      </w:r>
      <w:r w:rsidRPr="003F0F5F">
        <w:rPr>
          <w:w w:val="115"/>
          <w:sz w:val="24"/>
        </w:rPr>
        <w:t>performance,</w:t>
      </w:r>
      <w:r w:rsidRPr="003F0F5F">
        <w:rPr>
          <w:spacing w:val="-6"/>
          <w:w w:val="115"/>
          <w:sz w:val="24"/>
        </w:rPr>
        <w:t xml:space="preserve"> </w:t>
      </w:r>
      <w:r w:rsidRPr="003F0F5F">
        <w:rPr>
          <w:w w:val="115"/>
          <w:sz w:val="24"/>
        </w:rPr>
        <w:t>the</w:t>
      </w:r>
      <w:r w:rsidRPr="003F0F5F">
        <w:rPr>
          <w:spacing w:val="-6"/>
          <w:w w:val="115"/>
          <w:sz w:val="24"/>
        </w:rPr>
        <w:t xml:space="preserve"> </w:t>
      </w:r>
      <w:r w:rsidRPr="003F0F5F">
        <w:rPr>
          <w:w w:val="115"/>
          <w:sz w:val="24"/>
        </w:rPr>
        <w:t>Club</w:t>
      </w:r>
      <w:r w:rsidRPr="003F0F5F">
        <w:rPr>
          <w:spacing w:val="-5"/>
          <w:w w:val="115"/>
          <w:sz w:val="24"/>
        </w:rPr>
        <w:t xml:space="preserve"> </w:t>
      </w:r>
      <w:r w:rsidRPr="003F0F5F">
        <w:rPr>
          <w:w w:val="115"/>
          <w:sz w:val="24"/>
        </w:rPr>
        <w:t>shall</w:t>
      </w:r>
      <w:r w:rsidRPr="003F0F5F">
        <w:rPr>
          <w:spacing w:val="-8"/>
          <w:w w:val="115"/>
          <w:sz w:val="24"/>
        </w:rPr>
        <w:t xml:space="preserve"> </w:t>
      </w:r>
      <w:r w:rsidRPr="003F0F5F">
        <w:rPr>
          <w:w w:val="115"/>
          <w:sz w:val="24"/>
        </w:rPr>
        <w:t>direct</w:t>
      </w:r>
      <w:r w:rsidRPr="003F0F5F">
        <w:rPr>
          <w:spacing w:val="-7"/>
          <w:w w:val="115"/>
          <w:sz w:val="24"/>
        </w:rPr>
        <w:t xml:space="preserve"> </w:t>
      </w:r>
      <w:r w:rsidRPr="003F0F5F">
        <w:rPr>
          <w:w w:val="115"/>
          <w:sz w:val="24"/>
        </w:rPr>
        <w:t>or</w:t>
      </w:r>
      <w:r w:rsidRPr="003F0F5F">
        <w:rPr>
          <w:spacing w:val="-7"/>
          <w:w w:val="115"/>
          <w:sz w:val="24"/>
        </w:rPr>
        <w:t xml:space="preserve"> </w:t>
      </w:r>
      <w:r w:rsidRPr="003F0F5F">
        <w:rPr>
          <w:w w:val="115"/>
          <w:sz w:val="24"/>
        </w:rPr>
        <w:t xml:space="preserve">procure that all payments due to it under such contracts in respect of work </w:t>
      </w:r>
      <w:r w:rsidRPr="003F0F5F">
        <w:rPr>
          <w:spacing w:val="-2"/>
          <w:w w:val="115"/>
          <w:sz w:val="24"/>
        </w:rPr>
        <w:t>carried</w:t>
      </w:r>
      <w:r w:rsidRPr="003F0F5F">
        <w:rPr>
          <w:spacing w:val="-12"/>
          <w:w w:val="115"/>
          <w:sz w:val="24"/>
        </w:rPr>
        <w:t xml:space="preserve"> </w:t>
      </w:r>
      <w:r w:rsidRPr="003F0F5F">
        <w:rPr>
          <w:spacing w:val="-2"/>
          <w:w w:val="115"/>
          <w:sz w:val="24"/>
        </w:rPr>
        <w:t>out</w:t>
      </w:r>
      <w:r w:rsidRPr="003F0F5F">
        <w:rPr>
          <w:spacing w:val="-16"/>
          <w:w w:val="115"/>
          <w:sz w:val="24"/>
        </w:rPr>
        <w:t xml:space="preserve"> </w:t>
      </w:r>
      <w:r w:rsidRPr="003F0F5F">
        <w:rPr>
          <w:spacing w:val="-2"/>
          <w:w w:val="115"/>
          <w:sz w:val="24"/>
        </w:rPr>
        <w:t>by</w:t>
      </w:r>
      <w:r w:rsidRPr="003F0F5F">
        <w:rPr>
          <w:spacing w:val="-14"/>
          <w:w w:val="115"/>
          <w:sz w:val="24"/>
        </w:rPr>
        <w:t xml:space="preserve"> </w:t>
      </w:r>
      <w:r w:rsidRPr="003F0F5F">
        <w:rPr>
          <w:spacing w:val="-2"/>
          <w:w w:val="115"/>
          <w:sz w:val="24"/>
        </w:rPr>
        <w:t>the</w:t>
      </w:r>
      <w:r w:rsidRPr="003F0F5F">
        <w:rPr>
          <w:spacing w:val="-13"/>
          <w:w w:val="115"/>
          <w:sz w:val="24"/>
        </w:rPr>
        <w:t xml:space="preserve"> </w:t>
      </w:r>
      <w:r w:rsidRPr="003F0F5F">
        <w:rPr>
          <w:spacing w:val="-2"/>
          <w:w w:val="115"/>
          <w:sz w:val="24"/>
        </w:rPr>
        <w:t>Company</w:t>
      </w:r>
      <w:r w:rsidRPr="003F0F5F">
        <w:rPr>
          <w:spacing w:val="-14"/>
          <w:w w:val="115"/>
          <w:sz w:val="24"/>
        </w:rPr>
        <w:t xml:space="preserve"> </w:t>
      </w:r>
      <w:r w:rsidRPr="003F0F5F">
        <w:rPr>
          <w:spacing w:val="-2"/>
          <w:w w:val="115"/>
          <w:sz w:val="24"/>
        </w:rPr>
        <w:t>after</w:t>
      </w:r>
      <w:r w:rsidRPr="003F0F5F">
        <w:rPr>
          <w:spacing w:val="-14"/>
          <w:w w:val="115"/>
          <w:sz w:val="24"/>
        </w:rPr>
        <w:t xml:space="preserve"> </w:t>
      </w:r>
      <w:r w:rsidRPr="003F0F5F">
        <w:rPr>
          <w:spacing w:val="-2"/>
          <w:w w:val="115"/>
          <w:sz w:val="24"/>
        </w:rPr>
        <w:t>the</w:t>
      </w:r>
      <w:r w:rsidRPr="003F0F5F">
        <w:rPr>
          <w:spacing w:val="-13"/>
          <w:w w:val="115"/>
          <w:sz w:val="24"/>
        </w:rPr>
        <w:t xml:space="preserve"> </w:t>
      </w:r>
      <w:r w:rsidRPr="003F0F5F">
        <w:rPr>
          <w:spacing w:val="-2"/>
          <w:w w:val="115"/>
          <w:sz w:val="24"/>
        </w:rPr>
        <w:t>Effective</w:t>
      </w:r>
      <w:r w:rsidRPr="003F0F5F">
        <w:rPr>
          <w:spacing w:val="-13"/>
          <w:w w:val="115"/>
          <w:sz w:val="24"/>
        </w:rPr>
        <w:t xml:space="preserve"> </w:t>
      </w:r>
      <w:r w:rsidRPr="003F0F5F">
        <w:rPr>
          <w:spacing w:val="-2"/>
          <w:w w:val="115"/>
          <w:sz w:val="24"/>
        </w:rPr>
        <w:t>Date</w:t>
      </w:r>
      <w:r w:rsidRPr="003F0F5F">
        <w:rPr>
          <w:spacing w:val="-15"/>
          <w:w w:val="115"/>
          <w:sz w:val="24"/>
        </w:rPr>
        <w:t xml:space="preserve"> </w:t>
      </w:r>
      <w:r w:rsidRPr="003F0F5F">
        <w:rPr>
          <w:spacing w:val="-2"/>
          <w:w w:val="115"/>
          <w:sz w:val="24"/>
        </w:rPr>
        <w:t>shall</w:t>
      </w:r>
      <w:r w:rsidRPr="003F0F5F">
        <w:rPr>
          <w:spacing w:val="-15"/>
          <w:w w:val="115"/>
          <w:sz w:val="24"/>
        </w:rPr>
        <w:t xml:space="preserve"> </w:t>
      </w:r>
      <w:r w:rsidRPr="003F0F5F">
        <w:rPr>
          <w:spacing w:val="-2"/>
          <w:w w:val="115"/>
          <w:sz w:val="24"/>
        </w:rPr>
        <w:t>be</w:t>
      </w:r>
      <w:r w:rsidRPr="003F0F5F">
        <w:rPr>
          <w:spacing w:val="-15"/>
          <w:w w:val="115"/>
          <w:sz w:val="24"/>
        </w:rPr>
        <w:t xml:space="preserve"> </w:t>
      </w:r>
      <w:r w:rsidRPr="003F0F5F">
        <w:rPr>
          <w:spacing w:val="-2"/>
          <w:w w:val="115"/>
          <w:sz w:val="24"/>
        </w:rPr>
        <w:t>paid</w:t>
      </w:r>
      <w:r w:rsidRPr="003F0F5F">
        <w:rPr>
          <w:spacing w:val="-12"/>
          <w:w w:val="115"/>
          <w:sz w:val="24"/>
        </w:rPr>
        <w:t xml:space="preserve"> </w:t>
      </w:r>
      <w:r w:rsidRPr="003F0F5F">
        <w:rPr>
          <w:spacing w:val="-2"/>
          <w:w w:val="115"/>
          <w:sz w:val="24"/>
        </w:rPr>
        <w:t>to</w:t>
      </w:r>
      <w:r w:rsidRPr="003F0F5F">
        <w:rPr>
          <w:spacing w:val="-13"/>
          <w:w w:val="115"/>
          <w:sz w:val="24"/>
        </w:rPr>
        <w:t xml:space="preserve"> </w:t>
      </w:r>
      <w:r w:rsidRPr="003F0F5F">
        <w:rPr>
          <w:spacing w:val="-2"/>
          <w:w w:val="115"/>
          <w:sz w:val="24"/>
        </w:rPr>
        <w:t xml:space="preserve">the </w:t>
      </w:r>
      <w:r w:rsidRPr="003F0F5F">
        <w:rPr>
          <w:w w:val="115"/>
          <w:sz w:val="24"/>
        </w:rPr>
        <w:t>Company; and</w:t>
      </w:r>
    </w:p>
    <w:p w14:paraId="414E36A6" w14:textId="77777777" w:rsidR="00DD2A9B" w:rsidRPr="003F0F5F" w:rsidRDefault="00DD2A9B" w:rsidP="006D150F">
      <w:pPr>
        <w:pStyle w:val="BodyText"/>
        <w:spacing w:before="138"/>
      </w:pPr>
    </w:p>
    <w:p w14:paraId="70934975" w14:textId="77777777" w:rsidR="00DD2A9B" w:rsidRPr="003F0F5F" w:rsidRDefault="00000000" w:rsidP="006D150F">
      <w:pPr>
        <w:pStyle w:val="ListParagraph"/>
        <w:numPr>
          <w:ilvl w:val="1"/>
          <w:numId w:val="2"/>
        </w:numPr>
        <w:tabs>
          <w:tab w:val="left" w:pos="1408"/>
          <w:tab w:val="left" w:pos="1410"/>
        </w:tabs>
        <w:spacing w:line="360" w:lineRule="auto"/>
        <w:ind w:right="120"/>
        <w:rPr>
          <w:sz w:val="24"/>
        </w:rPr>
      </w:pPr>
      <w:r w:rsidRPr="003F0F5F">
        <w:rPr>
          <w:w w:val="115"/>
          <w:sz w:val="24"/>
        </w:rPr>
        <w:t>the</w:t>
      </w:r>
      <w:r w:rsidRPr="003F0F5F">
        <w:rPr>
          <w:spacing w:val="-12"/>
          <w:w w:val="115"/>
          <w:sz w:val="24"/>
        </w:rPr>
        <w:t xml:space="preserve"> </w:t>
      </w:r>
      <w:r w:rsidRPr="003F0F5F">
        <w:rPr>
          <w:w w:val="115"/>
          <w:sz w:val="24"/>
        </w:rPr>
        <w:t>Club</w:t>
      </w:r>
      <w:r w:rsidRPr="003F0F5F">
        <w:rPr>
          <w:spacing w:val="-11"/>
          <w:w w:val="115"/>
          <w:sz w:val="24"/>
        </w:rPr>
        <w:t xml:space="preserve"> </w:t>
      </w:r>
      <w:r w:rsidRPr="003F0F5F">
        <w:rPr>
          <w:w w:val="115"/>
          <w:sz w:val="24"/>
        </w:rPr>
        <w:t>shall</w:t>
      </w:r>
      <w:r w:rsidRPr="003F0F5F">
        <w:rPr>
          <w:spacing w:val="-11"/>
          <w:w w:val="115"/>
          <w:sz w:val="24"/>
        </w:rPr>
        <w:t xml:space="preserve"> </w:t>
      </w:r>
      <w:r w:rsidRPr="003F0F5F">
        <w:rPr>
          <w:w w:val="115"/>
          <w:sz w:val="24"/>
        </w:rPr>
        <w:t>on</w:t>
      </w:r>
      <w:r w:rsidRPr="003F0F5F">
        <w:rPr>
          <w:spacing w:val="-12"/>
          <w:w w:val="115"/>
          <w:sz w:val="24"/>
        </w:rPr>
        <w:t xml:space="preserve"> </w:t>
      </w:r>
      <w:r w:rsidRPr="003F0F5F">
        <w:rPr>
          <w:w w:val="115"/>
          <w:sz w:val="24"/>
        </w:rPr>
        <w:t>behalf</w:t>
      </w:r>
      <w:r w:rsidRPr="003F0F5F">
        <w:rPr>
          <w:spacing w:val="-12"/>
          <w:w w:val="115"/>
          <w:sz w:val="24"/>
        </w:rPr>
        <w:t xml:space="preserve"> </w:t>
      </w:r>
      <w:r w:rsidRPr="003F0F5F">
        <w:rPr>
          <w:w w:val="115"/>
          <w:sz w:val="24"/>
        </w:rPr>
        <w:t>of</w:t>
      </w:r>
      <w:r w:rsidRPr="003F0F5F">
        <w:rPr>
          <w:spacing w:val="-12"/>
          <w:w w:val="115"/>
          <w:sz w:val="24"/>
        </w:rPr>
        <w:t xml:space="preserve"> </w:t>
      </w:r>
      <w:r w:rsidRPr="003F0F5F">
        <w:rPr>
          <w:w w:val="115"/>
          <w:sz w:val="24"/>
        </w:rPr>
        <w:t>the</w:t>
      </w:r>
      <w:r w:rsidRPr="003F0F5F">
        <w:rPr>
          <w:spacing w:val="-12"/>
          <w:w w:val="115"/>
          <w:sz w:val="24"/>
        </w:rPr>
        <w:t xml:space="preserve"> </w:t>
      </w:r>
      <w:r w:rsidRPr="003F0F5F">
        <w:rPr>
          <w:w w:val="115"/>
          <w:sz w:val="24"/>
        </w:rPr>
        <w:t>Company</w:t>
      </w:r>
      <w:r w:rsidRPr="003F0F5F">
        <w:rPr>
          <w:spacing w:val="-12"/>
          <w:w w:val="115"/>
          <w:sz w:val="24"/>
        </w:rPr>
        <w:t xml:space="preserve"> </w:t>
      </w:r>
      <w:r w:rsidRPr="003F0F5F">
        <w:rPr>
          <w:w w:val="115"/>
          <w:sz w:val="24"/>
        </w:rPr>
        <w:t>take</w:t>
      </w:r>
      <w:r w:rsidRPr="003F0F5F">
        <w:rPr>
          <w:spacing w:val="-9"/>
          <w:w w:val="115"/>
          <w:sz w:val="24"/>
        </w:rPr>
        <w:t xml:space="preserve"> </w:t>
      </w:r>
      <w:r w:rsidRPr="003F0F5F">
        <w:rPr>
          <w:w w:val="115"/>
          <w:sz w:val="24"/>
        </w:rPr>
        <w:t>such</w:t>
      </w:r>
      <w:r w:rsidRPr="003F0F5F">
        <w:rPr>
          <w:spacing w:val="-12"/>
          <w:w w:val="115"/>
          <w:sz w:val="24"/>
        </w:rPr>
        <w:t xml:space="preserve"> </w:t>
      </w:r>
      <w:r w:rsidRPr="003F0F5F">
        <w:rPr>
          <w:w w:val="115"/>
          <w:sz w:val="24"/>
        </w:rPr>
        <w:t>action</w:t>
      </w:r>
      <w:r w:rsidRPr="003F0F5F">
        <w:rPr>
          <w:spacing w:val="-12"/>
          <w:w w:val="115"/>
          <w:sz w:val="24"/>
        </w:rPr>
        <w:t xml:space="preserve"> </w:t>
      </w:r>
      <w:r w:rsidRPr="003F0F5F">
        <w:rPr>
          <w:w w:val="115"/>
          <w:sz w:val="24"/>
        </w:rPr>
        <w:t>and</w:t>
      </w:r>
      <w:r w:rsidRPr="003F0F5F">
        <w:rPr>
          <w:spacing w:val="-11"/>
          <w:w w:val="115"/>
          <w:sz w:val="24"/>
        </w:rPr>
        <w:t xml:space="preserve"> </w:t>
      </w:r>
      <w:r w:rsidRPr="003F0F5F">
        <w:rPr>
          <w:w w:val="115"/>
          <w:sz w:val="24"/>
        </w:rPr>
        <w:t>enforce all claims arising under such agreements or contracts against such third parties upon</w:t>
      </w:r>
      <w:r w:rsidRPr="003F0F5F">
        <w:rPr>
          <w:spacing w:val="-1"/>
          <w:w w:val="115"/>
          <w:sz w:val="24"/>
        </w:rPr>
        <w:t xml:space="preserve"> </w:t>
      </w:r>
      <w:r w:rsidRPr="003F0F5F">
        <w:rPr>
          <w:w w:val="115"/>
          <w:sz w:val="24"/>
        </w:rPr>
        <w:t>receiving the written request of the Company so to do</w:t>
      </w:r>
      <w:r w:rsidRPr="003F0F5F">
        <w:rPr>
          <w:spacing w:val="-1"/>
          <w:w w:val="115"/>
          <w:sz w:val="24"/>
        </w:rPr>
        <w:t xml:space="preserve"> </w:t>
      </w:r>
      <w:r w:rsidRPr="003F0F5F">
        <w:rPr>
          <w:w w:val="115"/>
          <w:sz w:val="24"/>
        </w:rPr>
        <w:t>together</w:t>
      </w:r>
      <w:r w:rsidRPr="003F0F5F">
        <w:rPr>
          <w:spacing w:val="-2"/>
          <w:w w:val="115"/>
          <w:sz w:val="24"/>
        </w:rPr>
        <w:t xml:space="preserve"> </w:t>
      </w:r>
      <w:r w:rsidRPr="003F0F5F">
        <w:rPr>
          <w:w w:val="115"/>
          <w:sz w:val="24"/>
        </w:rPr>
        <w:t>with</w:t>
      </w:r>
      <w:r w:rsidRPr="003F0F5F">
        <w:rPr>
          <w:spacing w:val="-4"/>
          <w:w w:val="115"/>
          <w:sz w:val="24"/>
        </w:rPr>
        <w:t xml:space="preserve"> </w:t>
      </w:r>
      <w:r w:rsidRPr="003F0F5F">
        <w:rPr>
          <w:w w:val="115"/>
          <w:sz w:val="24"/>
        </w:rPr>
        <w:t>an</w:t>
      </w:r>
      <w:r w:rsidRPr="003F0F5F">
        <w:rPr>
          <w:spacing w:val="-4"/>
          <w:w w:val="115"/>
          <w:sz w:val="24"/>
        </w:rPr>
        <w:t xml:space="preserve"> </w:t>
      </w:r>
      <w:r w:rsidRPr="003F0F5F">
        <w:rPr>
          <w:w w:val="115"/>
          <w:sz w:val="24"/>
        </w:rPr>
        <w:t>indemnity</w:t>
      </w:r>
      <w:r w:rsidRPr="003F0F5F">
        <w:rPr>
          <w:spacing w:val="-2"/>
          <w:w w:val="115"/>
          <w:sz w:val="24"/>
        </w:rPr>
        <w:t xml:space="preserve"> </w:t>
      </w:r>
      <w:r w:rsidRPr="003F0F5F">
        <w:rPr>
          <w:w w:val="115"/>
          <w:sz w:val="24"/>
        </w:rPr>
        <w:t>from</w:t>
      </w:r>
      <w:r w:rsidRPr="003F0F5F">
        <w:rPr>
          <w:spacing w:val="-4"/>
          <w:w w:val="115"/>
          <w:sz w:val="24"/>
        </w:rPr>
        <w:t xml:space="preserve"> </w:t>
      </w:r>
      <w:r w:rsidRPr="003F0F5F">
        <w:rPr>
          <w:w w:val="115"/>
          <w:sz w:val="24"/>
        </w:rPr>
        <w:t>it</w:t>
      </w:r>
      <w:r w:rsidRPr="003F0F5F">
        <w:rPr>
          <w:spacing w:val="-2"/>
          <w:w w:val="115"/>
          <w:sz w:val="24"/>
        </w:rPr>
        <w:t xml:space="preserve"> </w:t>
      </w:r>
      <w:r w:rsidRPr="003F0F5F">
        <w:rPr>
          <w:w w:val="115"/>
          <w:sz w:val="24"/>
        </w:rPr>
        <w:t>in</w:t>
      </w:r>
      <w:r w:rsidRPr="003F0F5F">
        <w:rPr>
          <w:spacing w:val="-7"/>
          <w:w w:val="115"/>
          <w:sz w:val="24"/>
        </w:rPr>
        <w:t xml:space="preserve"> </w:t>
      </w:r>
      <w:r w:rsidRPr="003F0F5F">
        <w:rPr>
          <w:w w:val="115"/>
          <w:sz w:val="24"/>
        </w:rPr>
        <w:t>terms</w:t>
      </w:r>
      <w:r w:rsidRPr="003F0F5F">
        <w:rPr>
          <w:spacing w:val="-2"/>
          <w:w w:val="115"/>
          <w:sz w:val="24"/>
        </w:rPr>
        <w:t xml:space="preserve"> </w:t>
      </w:r>
      <w:r w:rsidRPr="003F0F5F">
        <w:rPr>
          <w:w w:val="115"/>
          <w:sz w:val="24"/>
        </w:rPr>
        <w:t>reasonably</w:t>
      </w:r>
      <w:r w:rsidRPr="003F0F5F">
        <w:rPr>
          <w:spacing w:val="-2"/>
          <w:w w:val="115"/>
          <w:sz w:val="24"/>
        </w:rPr>
        <w:t xml:space="preserve"> </w:t>
      </w:r>
      <w:r w:rsidRPr="003F0F5F">
        <w:rPr>
          <w:w w:val="115"/>
          <w:sz w:val="24"/>
        </w:rPr>
        <w:t>satisfactory to the Club</w:t>
      </w:r>
      <w:r w:rsidRPr="003F0F5F">
        <w:rPr>
          <w:spacing w:val="-1"/>
          <w:w w:val="115"/>
          <w:sz w:val="24"/>
        </w:rPr>
        <w:t xml:space="preserve"> </w:t>
      </w:r>
      <w:r w:rsidRPr="003F0F5F">
        <w:rPr>
          <w:w w:val="115"/>
          <w:sz w:val="24"/>
        </w:rPr>
        <w:t>against</w:t>
      </w:r>
      <w:r w:rsidRPr="003F0F5F">
        <w:rPr>
          <w:spacing w:val="-6"/>
          <w:w w:val="115"/>
          <w:sz w:val="24"/>
        </w:rPr>
        <w:t xml:space="preserve"> </w:t>
      </w:r>
      <w:r w:rsidRPr="003F0F5F">
        <w:rPr>
          <w:w w:val="115"/>
          <w:sz w:val="24"/>
        </w:rPr>
        <w:t>all costs</w:t>
      </w:r>
      <w:r w:rsidRPr="003F0F5F">
        <w:rPr>
          <w:spacing w:val="-1"/>
          <w:w w:val="115"/>
          <w:sz w:val="24"/>
        </w:rPr>
        <w:t xml:space="preserve"> </w:t>
      </w:r>
      <w:r w:rsidRPr="003F0F5F">
        <w:rPr>
          <w:w w:val="115"/>
          <w:sz w:val="24"/>
        </w:rPr>
        <w:t>claims</w:t>
      </w:r>
      <w:r w:rsidRPr="003F0F5F">
        <w:rPr>
          <w:spacing w:val="-1"/>
          <w:w w:val="115"/>
          <w:sz w:val="24"/>
        </w:rPr>
        <w:t xml:space="preserve"> </w:t>
      </w:r>
      <w:r w:rsidRPr="003F0F5F">
        <w:rPr>
          <w:w w:val="115"/>
          <w:sz w:val="24"/>
        </w:rPr>
        <w:t>or</w:t>
      </w:r>
      <w:r w:rsidRPr="003F0F5F">
        <w:rPr>
          <w:spacing w:val="-3"/>
          <w:w w:val="115"/>
          <w:sz w:val="24"/>
        </w:rPr>
        <w:t xml:space="preserve"> </w:t>
      </w:r>
      <w:r w:rsidRPr="003F0F5F">
        <w:rPr>
          <w:w w:val="115"/>
          <w:sz w:val="24"/>
        </w:rPr>
        <w:t>losses</w:t>
      </w:r>
      <w:r w:rsidRPr="003F0F5F">
        <w:rPr>
          <w:spacing w:val="-1"/>
          <w:w w:val="115"/>
          <w:sz w:val="24"/>
        </w:rPr>
        <w:t xml:space="preserve"> </w:t>
      </w:r>
      <w:r w:rsidRPr="003F0F5F">
        <w:rPr>
          <w:w w:val="115"/>
          <w:sz w:val="24"/>
        </w:rPr>
        <w:t>arising</w:t>
      </w:r>
      <w:r w:rsidRPr="003F0F5F">
        <w:rPr>
          <w:spacing w:val="-2"/>
          <w:w w:val="115"/>
          <w:sz w:val="24"/>
        </w:rPr>
        <w:t xml:space="preserve"> </w:t>
      </w:r>
      <w:r w:rsidRPr="003F0F5F">
        <w:rPr>
          <w:w w:val="115"/>
          <w:sz w:val="24"/>
        </w:rPr>
        <w:t>or</w:t>
      </w:r>
      <w:r w:rsidRPr="003F0F5F">
        <w:rPr>
          <w:spacing w:val="-1"/>
          <w:w w:val="115"/>
          <w:sz w:val="24"/>
        </w:rPr>
        <w:t xml:space="preserve"> </w:t>
      </w:r>
      <w:r w:rsidRPr="003F0F5F">
        <w:rPr>
          <w:w w:val="115"/>
          <w:sz w:val="24"/>
        </w:rPr>
        <w:t>to</w:t>
      </w:r>
      <w:r w:rsidRPr="003F0F5F">
        <w:rPr>
          <w:spacing w:val="-3"/>
          <w:w w:val="115"/>
          <w:sz w:val="24"/>
        </w:rPr>
        <w:t xml:space="preserve"> </w:t>
      </w:r>
      <w:r w:rsidRPr="003F0F5F">
        <w:rPr>
          <w:w w:val="115"/>
          <w:sz w:val="24"/>
        </w:rPr>
        <w:t>be incurred by the Club in respect thereof;</w:t>
      </w:r>
    </w:p>
    <w:p w14:paraId="5D75EE76" w14:textId="77777777" w:rsidR="00DD2A9B" w:rsidRPr="003F0F5F" w:rsidRDefault="00DD2A9B" w:rsidP="006D150F">
      <w:pPr>
        <w:pStyle w:val="BodyText"/>
        <w:spacing w:before="140"/>
      </w:pPr>
    </w:p>
    <w:p w14:paraId="4D114395" w14:textId="71A0AF4E" w:rsidR="00DD2A9B" w:rsidRPr="003F0F5F" w:rsidRDefault="00000000" w:rsidP="008D6C77">
      <w:pPr>
        <w:pStyle w:val="ListParagraph"/>
        <w:numPr>
          <w:ilvl w:val="0"/>
          <w:numId w:val="2"/>
        </w:numPr>
        <w:tabs>
          <w:tab w:val="left" w:pos="839"/>
          <w:tab w:val="left" w:pos="841"/>
        </w:tabs>
        <w:spacing w:before="98" w:line="362" w:lineRule="auto"/>
        <w:ind w:right="122"/>
      </w:pPr>
      <w:r w:rsidRPr="00B3381A">
        <w:rPr>
          <w:w w:val="115"/>
          <w:sz w:val="24"/>
        </w:rPr>
        <w:t>The Club will warrant that with regard to the property and assets herein agreed</w:t>
      </w:r>
      <w:r w:rsidRPr="00B3381A">
        <w:rPr>
          <w:spacing w:val="-13"/>
          <w:w w:val="115"/>
          <w:sz w:val="24"/>
        </w:rPr>
        <w:t xml:space="preserve"> </w:t>
      </w:r>
      <w:r w:rsidRPr="00B3381A">
        <w:rPr>
          <w:w w:val="115"/>
          <w:sz w:val="24"/>
        </w:rPr>
        <w:t>to</w:t>
      </w:r>
      <w:r w:rsidRPr="00B3381A">
        <w:rPr>
          <w:spacing w:val="-14"/>
          <w:w w:val="115"/>
          <w:sz w:val="24"/>
        </w:rPr>
        <w:t xml:space="preserve"> </w:t>
      </w:r>
      <w:r w:rsidRPr="00B3381A">
        <w:rPr>
          <w:w w:val="115"/>
          <w:sz w:val="24"/>
        </w:rPr>
        <w:t>be</w:t>
      </w:r>
      <w:r w:rsidRPr="00B3381A">
        <w:rPr>
          <w:spacing w:val="-14"/>
          <w:w w:val="115"/>
          <w:sz w:val="24"/>
        </w:rPr>
        <w:t xml:space="preserve"> </w:t>
      </w:r>
      <w:r w:rsidRPr="00B3381A">
        <w:rPr>
          <w:w w:val="115"/>
          <w:sz w:val="24"/>
        </w:rPr>
        <w:t>transferred,</w:t>
      </w:r>
      <w:r w:rsidRPr="00B3381A">
        <w:rPr>
          <w:spacing w:val="-13"/>
          <w:w w:val="115"/>
          <w:sz w:val="24"/>
        </w:rPr>
        <w:t xml:space="preserve"> </w:t>
      </w:r>
      <w:r w:rsidRPr="00B3381A">
        <w:rPr>
          <w:w w:val="115"/>
          <w:sz w:val="24"/>
        </w:rPr>
        <w:t>all</w:t>
      </w:r>
      <w:r w:rsidRPr="00B3381A">
        <w:rPr>
          <w:spacing w:val="-13"/>
          <w:w w:val="115"/>
          <w:sz w:val="24"/>
        </w:rPr>
        <w:t xml:space="preserve"> </w:t>
      </w:r>
      <w:r w:rsidRPr="00B3381A">
        <w:rPr>
          <w:w w:val="115"/>
          <w:sz w:val="24"/>
        </w:rPr>
        <w:t>documents</w:t>
      </w:r>
      <w:r w:rsidRPr="00B3381A">
        <w:rPr>
          <w:spacing w:val="-14"/>
          <w:w w:val="115"/>
          <w:sz w:val="24"/>
        </w:rPr>
        <w:t xml:space="preserve"> </w:t>
      </w:r>
      <w:r w:rsidRPr="00B3381A">
        <w:rPr>
          <w:w w:val="115"/>
          <w:sz w:val="24"/>
        </w:rPr>
        <w:t>of</w:t>
      </w:r>
      <w:r w:rsidRPr="00B3381A">
        <w:rPr>
          <w:spacing w:val="-14"/>
          <w:w w:val="115"/>
          <w:sz w:val="24"/>
        </w:rPr>
        <w:t xml:space="preserve"> </w:t>
      </w:r>
      <w:r w:rsidRPr="00B3381A">
        <w:rPr>
          <w:w w:val="115"/>
          <w:sz w:val="24"/>
        </w:rPr>
        <w:t>title</w:t>
      </w:r>
      <w:r w:rsidRPr="00B3381A">
        <w:rPr>
          <w:spacing w:val="-14"/>
          <w:w w:val="115"/>
          <w:sz w:val="24"/>
        </w:rPr>
        <w:t xml:space="preserve"> </w:t>
      </w:r>
      <w:r w:rsidRPr="00B3381A">
        <w:rPr>
          <w:w w:val="115"/>
          <w:sz w:val="24"/>
        </w:rPr>
        <w:t>shall</w:t>
      </w:r>
      <w:r w:rsidRPr="00B3381A">
        <w:rPr>
          <w:spacing w:val="-13"/>
          <w:w w:val="115"/>
          <w:sz w:val="24"/>
        </w:rPr>
        <w:t xml:space="preserve"> </w:t>
      </w:r>
      <w:r w:rsidRPr="00B3381A">
        <w:rPr>
          <w:w w:val="115"/>
          <w:sz w:val="24"/>
        </w:rPr>
        <w:t>on</w:t>
      </w:r>
      <w:r w:rsidRPr="00B3381A">
        <w:rPr>
          <w:spacing w:val="-14"/>
          <w:w w:val="115"/>
          <w:sz w:val="24"/>
        </w:rPr>
        <w:t xml:space="preserve"> </w:t>
      </w:r>
      <w:r w:rsidRPr="00B3381A">
        <w:rPr>
          <w:w w:val="115"/>
          <w:sz w:val="24"/>
        </w:rPr>
        <w:t>being</w:t>
      </w:r>
      <w:r w:rsidRPr="00B3381A">
        <w:rPr>
          <w:spacing w:val="-13"/>
          <w:w w:val="115"/>
          <w:sz w:val="24"/>
        </w:rPr>
        <w:t xml:space="preserve"> </w:t>
      </w:r>
      <w:r w:rsidRPr="00B3381A">
        <w:rPr>
          <w:w w:val="115"/>
          <w:sz w:val="24"/>
        </w:rPr>
        <w:t>requested</w:t>
      </w:r>
      <w:r w:rsidRPr="00B3381A">
        <w:rPr>
          <w:spacing w:val="-13"/>
          <w:w w:val="115"/>
          <w:sz w:val="24"/>
        </w:rPr>
        <w:t xml:space="preserve"> </w:t>
      </w:r>
      <w:r w:rsidRPr="00B3381A">
        <w:rPr>
          <w:w w:val="115"/>
          <w:sz w:val="24"/>
        </w:rPr>
        <w:t>be produced to</w:t>
      </w:r>
      <w:r w:rsidRPr="00B3381A">
        <w:rPr>
          <w:spacing w:val="-1"/>
          <w:w w:val="115"/>
          <w:sz w:val="24"/>
        </w:rPr>
        <w:t xml:space="preserve"> </w:t>
      </w:r>
      <w:r w:rsidRPr="00B3381A">
        <w:rPr>
          <w:w w:val="115"/>
          <w:sz w:val="24"/>
        </w:rPr>
        <w:t>the</w:t>
      </w:r>
      <w:r w:rsidRPr="00B3381A">
        <w:rPr>
          <w:spacing w:val="-1"/>
          <w:w w:val="115"/>
          <w:sz w:val="24"/>
        </w:rPr>
        <w:t xml:space="preserve"> </w:t>
      </w:r>
      <w:r w:rsidRPr="00B3381A">
        <w:rPr>
          <w:w w:val="115"/>
          <w:sz w:val="24"/>
        </w:rPr>
        <w:t>Company</w:t>
      </w:r>
      <w:r w:rsidRPr="00B3381A">
        <w:rPr>
          <w:spacing w:val="-2"/>
          <w:w w:val="115"/>
          <w:sz w:val="24"/>
        </w:rPr>
        <w:t xml:space="preserve"> </w:t>
      </w:r>
      <w:r w:rsidRPr="00B3381A">
        <w:rPr>
          <w:w w:val="115"/>
          <w:sz w:val="24"/>
        </w:rPr>
        <w:t>and</w:t>
      </w:r>
      <w:r w:rsidRPr="00B3381A">
        <w:rPr>
          <w:spacing w:val="-2"/>
          <w:w w:val="115"/>
          <w:sz w:val="24"/>
        </w:rPr>
        <w:t xml:space="preserve"> </w:t>
      </w:r>
      <w:r w:rsidRPr="00B3381A">
        <w:rPr>
          <w:w w:val="115"/>
          <w:sz w:val="24"/>
        </w:rPr>
        <w:t>insofar</w:t>
      </w:r>
      <w:r w:rsidRPr="00B3381A">
        <w:rPr>
          <w:spacing w:val="-4"/>
          <w:w w:val="115"/>
          <w:sz w:val="24"/>
        </w:rPr>
        <w:t xml:space="preserve"> </w:t>
      </w:r>
      <w:r w:rsidRPr="00B3381A">
        <w:rPr>
          <w:w w:val="115"/>
          <w:sz w:val="24"/>
        </w:rPr>
        <w:t>as</w:t>
      </w:r>
      <w:r w:rsidRPr="00B3381A">
        <w:rPr>
          <w:spacing w:val="-1"/>
          <w:w w:val="115"/>
          <w:sz w:val="24"/>
        </w:rPr>
        <w:t xml:space="preserve"> </w:t>
      </w:r>
      <w:r w:rsidRPr="00B3381A">
        <w:rPr>
          <w:w w:val="115"/>
          <w:sz w:val="24"/>
        </w:rPr>
        <w:t>the</w:t>
      </w:r>
      <w:r w:rsidRPr="00B3381A">
        <w:rPr>
          <w:spacing w:val="-1"/>
          <w:w w:val="115"/>
          <w:sz w:val="24"/>
        </w:rPr>
        <w:t xml:space="preserve"> </w:t>
      </w:r>
      <w:r w:rsidRPr="00B3381A">
        <w:rPr>
          <w:w w:val="115"/>
          <w:sz w:val="24"/>
        </w:rPr>
        <w:t>title</w:t>
      </w:r>
      <w:r w:rsidRPr="00B3381A">
        <w:rPr>
          <w:spacing w:val="-1"/>
          <w:w w:val="115"/>
          <w:sz w:val="24"/>
        </w:rPr>
        <w:t xml:space="preserve"> </w:t>
      </w:r>
      <w:r w:rsidRPr="00B3381A">
        <w:rPr>
          <w:w w:val="115"/>
          <w:sz w:val="24"/>
        </w:rPr>
        <w:t>to</w:t>
      </w:r>
      <w:r w:rsidRPr="00B3381A">
        <w:rPr>
          <w:spacing w:val="-1"/>
          <w:w w:val="115"/>
          <w:sz w:val="24"/>
        </w:rPr>
        <w:t xml:space="preserve"> </w:t>
      </w:r>
      <w:r w:rsidRPr="00B3381A">
        <w:rPr>
          <w:w w:val="115"/>
          <w:sz w:val="24"/>
        </w:rPr>
        <w:t>any</w:t>
      </w:r>
      <w:r w:rsidRPr="00B3381A">
        <w:rPr>
          <w:spacing w:val="-2"/>
          <w:w w:val="115"/>
          <w:sz w:val="24"/>
        </w:rPr>
        <w:t xml:space="preserve"> </w:t>
      </w:r>
      <w:r w:rsidRPr="00B3381A">
        <w:rPr>
          <w:w w:val="115"/>
          <w:sz w:val="24"/>
        </w:rPr>
        <w:t>of</w:t>
      </w:r>
      <w:r w:rsidRPr="00B3381A">
        <w:rPr>
          <w:spacing w:val="-1"/>
          <w:w w:val="115"/>
          <w:sz w:val="24"/>
        </w:rPr>
        <w:t xml:space="preserve"> </w:t>
      </w:r>
      <w:r w:rsidRPr="00B3381A">
        <w:rPr>
          <w:w w:val="115"/>
          <w:sz w:val="24"/>
        </w:rPr>
        <w:t>the</w:t>
      </w:r>
      <w:r w:rsidRPr="00B3381A">
        <w:rPr>
          <w:spacing w:val="-1"/>
          <w:w w:val="115"/>
          <w:sz w:val="24"/>
        </w:rPr>
        <w:t xml:space="preserve"> </w:t>
      </w:r>
      <w:r w:rsidRPr="00B3381A">
        <w:rPr>
          <w:w w:val="115"/>
          <w:sz w:val="24"/>
        </w:rPr>
        <w:t>property</w:t>
      </w:r>
      <w:r w:rsidRPr="00B3381A">
        <w:rPr>
          <w:spacing w:val="-2"/>
          <w:w w:val="115"/>
          <w:sz w:val="24"/>
        </w:rPr>
        <w:t xml:space="preserve"> </w:t>
      </w:r>
      <w:r w:rsidRPr="00B3381A">
        <w:rPr>
          <w:w w:val="115"/>
          <w:sz w:val="24"/>
        </w:rPr>
        <w:t>or assets is as a result of such inspection found not to be properly vested in the</w:t>
      </w:r>
      <w:r w:rsidRPr="00B3381A">
        <w:rPr>
          <w:spacing w:val="-2"/>
          <w:w w:val="115"/>
          <w:sz w:val="24"/>
        </w:rPr>
        <w:t xml:space="preserve"> </w:t>
      </w:r>
      <w:r w:rsidRPr="00B3381A">
        <w:rPr>
          <w:w w:val="115"/>
          <w:sz w:val="24"/>
        </w:rPr>
        <w:t>Club the</w:t>
      </w:r>
      <w:r w:rsidRPr="00B3381A">
        <w:rPr>
          <w:spacing w:val="-2"/>
          <w:w w:val="115"/>
          <w:sz w:val="24"/>
        </w:rPr>
        <w:t xml:space="preserve"> </w:t>
      </w:r>
      <w:r w:rsidRPr="00B3381A">
        <w:rPr>
          <w:w w:val="115"/>
          <w:sz w:val="24"/>
        </w:rPr>
        <w:t>Club shall</w:t>
      </w:r>
      <w:r w:rsidRPr="00B3381A">
        <w:rPr>
          <w:spacing w:val="-3"/>
          <w:w w:val="115"/>
          <w:sz w:val="24"/>
        </w:rPr>
        <w:t xml:space="preserve"> </w:t>
      </w:r>
      <w:r w:rsidRPr="00B3381A">
        <w:rPr>
          <w:w w:val="115"/>
          <w:sz w:val="24"/>
        </w:rPr>
        <w:t>procure</w:t>
      </w:r>
      <w:r w:rsidRPr="00B3381A">
        <w:rPr>
          <w:spacing w:val="-2"/>
          <w:w w:val="115"/>
          <w:sz w:val="24"/>
        </w:rPr>
        <w:t xml:space="preserve"> </w:t>
      </w:r>
      <w:r w:rsidRPr="00B3381A">
        <w:rPr>
          <w:w w:val="115"/>
          <w:sz w:val="24"/>
        </w:rPr>
        <w:t>the</w:t>
      </w:r>
      <w:r w:rsidRPr="00B3381A">
        <w:rPr>
          <w:spacing w:val="-2"/>
          <w:w w:val="115"/>
          <w:sz w:val="24"/>
        </w:rPr>
        <w:t xml:space="preserve"> </w:t>
      </w:r>
      <w:r w:rsidRPr="00B3381A">
        <w:rPr>
          <w:w w:val="115"/>
          <w:sz w:val="24"/>
        </w:rPr>
        <w:t>execution</w:t>
      </w:r>
      <w:r w:rsidRPr="00B3381A">
        <w:rPr>
          <w:spacing w:val="-2"/>
          <w:w w:val="115"/>
          <w:sz w:val="24"/>
        </w:rPr>
        <w:t xml:space="preserve"> </w:t>
      </w:r>
      <w:r w:rsidRPr="00B3381A">
        <w:rPr>
          <w:w w:val="115"/>
          <w:sz w:val="24"/>
        </w:rPr>
        <w:t>of</w:t>
      </w:r>
      <w:r w:rsidRPr="00B3381A">
        <w:rPr>
          <w:spacing w:val="-1"/>
          <w:w w:val="115"/>
          <w:sz w:val="24"/>
        </w:rPr>
        <w:t xml:space="preserve"> </w:t>
      </w:r>
      <w:r w:rsidRPr="00B3381A">
        <w:rPr>
          <w:w w:val="115"/>
          <w:sz w:val="24"/>
        </w:rPr>
        <w:t>all</w:t>
      </w:r>
      <w:r w:rsidRPr="00B3381A">
        <w:rPr>
          <w:spacing w:val="-1"/>
          <w:w w:val="115"/>
          <w:sz w:val="24"/>
        </w:rPr>
        <w:t xml:space="preserve"> </w:t>
      </w:r>
      <w:r w:rsidRPr="00B3381A">
        <w:rPr>
          <w:w w:val="115"/>
          <w:sz w:val="24"/>
        </w:rPr>
        <w:t>such</w:t>
      </w:r>
      <w:r w:rsidRPr="00B3381A">
        <w:rPr>
          <w:spacing w:val="-1"/>
          <w:w w:val="115"/>
          <w:sz w:val="24"/>
        </w:rPr>
        <w:t xml:space="preserve"> </w:t>
      </w:r>
      <w:r w:rsidRPr="00B3381A">
        <w:rPr>
          <w:w w:val="115"/>
          <w:sz w:val="24"/>
        </w:rPr>
        <w:t>other</w:t>
      </w:r>
      <w:r w:rsidRPr="00B3381A">
        <w:rPr>
          <w:spacing w:val="-2"/>
          <w:w w:val="115"/>
          <w:sz w:val="24"/>
        </w:rPr>
        <w:t xml:space="preserve"> </w:t>
      </w:r>
      <w:r w:rsidRPr="00B3381A">
        <w:rPr>
          <w:w w:val="115"/>
          <w:sz w:val="24"/>
        </w:rPr>
        <w:t>documents</w:t>
      </w:r>
      <w:r w:rsidR="00B3381A">
        <w:rPr>
          <w:w w:val="115"/>
          <w:sz w:val="24"/>
        </w:rPr>
        <w:t xml:space="preserve"> </w:t>
      </w:r>
      <w:r w:rsidRPr="00B3381A">
        <w:rPr>
          <w:w w:val="115"/>
        </w:rPr>
        <w:t>and do or procure the doing of all such</w:t>
      </w:r>
      <w:r w:rsidRPr="00B3381A">
        <w:rPr>
          <w:spacing w:val="-1"/>
          <w:w w:val="115"/>
        </w:rPr>
        <w:t xml:space="preserve"> </w:t>
      </w:r>
      <w:r w:rsidRPr="00B3381A">
        <w:rPr>
          <w:w w:val="115"/>
        </w:rPr>
        <w:t>other things as may be necessary to vest the same in the Company;</w:t>
      </w:r>
    </w:p>
    <w:p w14:paraId="2A5A819A" w14:textId="77777777" w:rsidR="00DD2A9B" w:rsidRPr="003F0F5F" w:rsidRDefault="00DD2A9B" w:rsidP="006D150F">
      <w:pPr>
        <w:pStyle w:val="BodyText"/>
        <w:spacing w:before="134"/>
      </w:pPr>
    </w:p>
    <w:p w14:paraId="6D2AAC96" w14:textId="77777777" w:rsidR="00DD2A9B" w:rsidRPr="003F0F5F" w:rsidRDefault="00000000" w:rsidP="006D150F">
      <w:pPr>
        <w:pStyle w:val="ListParagraph"/>
        <w:numPr>
          <w:ilvl w:val="0"/>
          <w:numId w:val="2"/>
        </w:numPr>
        <w:tabs>
          <w:tab w:val="left" w:pos="841"/>
        </w:tabs>
        <w:spacing w:line="360" w:lineRule="auto"/>
        <w:ind w:right="116"/>
        <w:rPr>
          <w:sz w:val="24"/>
        </w:rPr>
      </w:pPr>
      <w:r w:rsidRPr="003F0F5F">
        <w:rPr>
          <w:w w:val="115"/>
          <w:sz w:val="24"/>
        </w:rPr>
        <w:t>The assets transferred in accordance with this Resolution are being transferred in their present state and no warranty, condition, term or representation, express or implied, statutory or otherwise, as to the condition, quality, accuracy, performance, merchantability or fitness for intended</w:t>
      </w:r>
      <w:r w:rsidRPr="003F0F5F">
        <w:rPr>
          <w:spacing w:val="-1"/>
          <w:w w:val="115"/>
          <w:sz w:val="24"/>
        </w:rPr>
        <w:t xml:space="preserve"> </w:t>
      </w:r>
      <w:r w:rsidRPr="003F0F5F">
        <w:rPr>
          <w:w w:val="115"/>
          <w:sz w:val="24"/>
        </w:rPr>
        <w:t>purpose</w:t>
      </w:r>
      <w:r w:rsidRPr="003F0F5F">
        <w:rPr>
          <w:spacing w:val="-3"/>
          <w:w w:val="115"/>
          <w:sz w:val="24"/>
        </w:rPr>
        <w:t xml:space="preserve"> </w:t>
      </w:r>
      <w:r w:rsidRPr="003F0F5F">
        <w:rPr>
          <w:w w:val="115"/>
          <w:sz w:val="24"/>
        </w:rPr>
        <w:t>of</w:t>
      </w:r>
      <w:r w:rsidRPr="003F0F5F">
        <w:rPr>
          <w:spacing w:val="-2"/>
          <w:w w:val="115"/>
          <w:sz w:val="24"/>
        </w:rPr>
        <w:t xml:space="preserve"> </w:t>
      </w:r>
      <w:r w:rsidRPr="003F0F5F">
        <w:rPr>
          <w:w w:val="115"/>
          <w:sz w:val="24"/>
        </w:rPr>
        <w:t>the</w:t>
      </w:r>
      <w:r w:rsidRPr="003F0F5F">
        <w:rPr>
          <w:spacing w:val="-2"/>
          <w:w w:val="115"/>
          <w:sz w:val="24"/>
        </w:rPr>
        <w:t xml:space="preserve"> </w:t>
      </w:r>
      <w:r w:rsidRPr="003F0F5F">
        <w:rPr>
          <w:w w:val="115"/>
          <w:sz w:val="24"/>
        </w:rPr>
        <w:t>said</w:t>
      </w:r>
      <w:r w:rsidRPr="003F0F5F">
        <w:rPr>
          <w:spacing w:val="-4"/>
          <w:w w:val="115"/>
          <w:sz w:val="24"/>
        </w:rPr>
        <w:t xml:space="preserve"> </w:t>
      </w:r>
      <w:r w:rsidRPr="003F0F5F">
        <w:rPr>
          <w:w w:val="115"/>
          <w:sz w:val="24"/>
        </w:rPr>
        <w:t>assets</w:t>
      </w:r>
      <w:r w:rsidRPr="003F0F5F">
        <w:rPr>
          <w:spacing w:val="-3"/>
          <w:w w:val="115"/>
          <w:sz w:val="24"/>
        </w:rPr>
        <w:t xml:space="preserve"> </w:t>
      </w:r>
      <w:r w:rsidRPr="003F0F5F">
        <w:rPr>
          <w:w w:val="115"/>
          <w:sz w:val="24"/>
        </w:rPr>
        <w:t>or</w:t>
      </w:r>
      <w:r w:rsidRPr="003F0F5F">
        <w:rPr>
          <w:spacing w:val="-3"/>
          <w:w w:val="115"/>
          <w:sz w:val="24"/>
        </w:rPr>
        <w:t xml:space="preserve"> </w:t>
      </w:r>
      <w:r w:rsidRPr="003F0F5F">
        <w:rPr>
          <w:w w:val="115"/>
          <w:sz w:val="24"/>
        </w:rPr>
        <w:t>the</w:t>
      </w:r>
      <w:r w:rsidRPr="003F0F5F">
        <w:rPr>
          <w:spacing w:val="-2"/>
          <w:w w:val="115"/>
          <w:sz w:val="24"/>
        </w:rPr>
        <w:t xml:space="preserve"> </w:t>
      </w:r>
      <w:r w:rsidRPr="003F0F5F">
        <w:rPr>
          <w:w w:val="115"/>
          <w:sz w:val="24"/>
        </w:rPr>
        <w:t>existence</w:t>
      </w:r>
      <w:r w:rsidRPr="003F0F5F">
        <w:rPr>
          <w:spacing w:val="-2"/>
          <w:w w:val="115"/>
          <w:sz w:val="24"/>
        </w:rPr>
        <w:t xml:space="preserve"> </w:t>
      </w:r>
      <w:r w:rsidRPr="003F0F5F">
        <w:rPr>
          <w:w w:val="115"/>
          <w:sz w:val="24"/>
        </w:rPr>
        <w:t>or</w:t>
      </w:r>
      <w:r w:rsidRPr="003F0F5F">
        <w:rPr>
          <w:spacing w:val="-3"/>
          <w:w w:val="115"/>
          <w:sz w:val="24"/>
        </w:rPr>
        <w:t xml:space="preserve"> </w:t>
      </w:r>
      <w:r w:rsidRPr="003F0F5F">
        <w:rPr>
          <w:w w:val="115"/>
          <w:sz w:val="24"/>
        </w:rPr>
        <w:t>extent</w:t>
      </w:r>
      <w:r w:rsidRPr="003F0F5F">
        <w:rPr>
          <w:spacing w:val="-3"/>
          <w:w w:val="115"/>
          <w:sz w:val="24"/>
        </w:rPr>
        <w:t xml:space="preserve"> </w:t>
      </w:r>
      <w:r w:rsidRPr="003F0F5F">
        <w:rPr>
          <w:w w:val="115"/>
          <w:sz w:val="24"/>
        </w:rPr>
        <w:t>of</w:t>
      </w:r>
      <w:r w:rsidRPr="003F0F5F">
        <w:rPr>
          <w:spacing w:val="-2"/>
          <w:w w:val="115"/>
          <w:sz w:val="24"/>
        </w:rPr>
        <w:t xml:space="preserve"> </w:t>
      </w:r>
      <w:r w:rsidRPr="003F0F5F">
        <w:rPr>
          <w:w w:val="115"/>
          <w:sz w:val="24"/>
        </w:rPr>
        <w:t>any</w:t>
      </w:r>
      <w:r w:rsidRPr="003F0F5F">
        <w:rPr>
          <w:spacing w:val="-3"/>
          <w:w w:val="115"/>
          <w:sz w:val="24"/>
        </w:rPr>
        <w:t xml:space="preserve"> </w:t>
      </w:r>
      <w:r w:rsidRPr="003F0F5F">
        <w:rPr>
          <w:w w:val="115"/>
          <w:sz w:val="24"/>
        </w:rPr>
        <w:t xml:space="preserve">third party rights or claims in relation thereto is given or assumed by the Club </w:t>
      </w:r>
      <w:r w:rsidRPr="003F0F5F">
        <w:rPr>
          <w:w w:val="110"/>
          <w:sz w:val="24"/>
        </w:rPr>
        <w:t xml:space="preserve">and all such warranties, conditions, terms and representations are excluded </w:t>
      </w:r>
      <w:r w:rsidRPr="003F0F5F">
        <w:rPr>
          <w:w w:val="115"/>
          <w:sz w:val="24"/>
        </w:rPr>
        <w:t>to the fullest extent permitted by law;</w:t>
      </w:r>
    </w:p>
    <w:p w14:paraId="192BE6D0" w14:textId="77777777" w:rsidR="00DD2A9B" w:rsidRPr="003F0F5F" w:rsidRDefault="00DD2A9B" w:rsidP="006D150F">
      <w:pPr>
        <w:pStyle w:val="BodyText"/>
        <w:spacing w:before="137"/>
      </w:pPr>
    </w:p>
    <w:p w14:paraId="727088B2" w14:textId="77777777" w:rsidR="006D150F" w:rsidRPr="003F0F5F" w:rsidRDefault="00000000" w:rsidP="006D150F">
      <w:pPr>
        <w:pStyle w:val="ListParagraph"/>
        <w:numPr>
          <w:ilvl w:val="0"/>
          <w:numId w:val="2"/>
        </w:numPr>
        <w:tabs>
          <w:tab w:val="left" w:pos="841"/>
        </w:tabs>
        <w:spacing w:before="1" w:line="360" w:lineRule="auto"/>
        <w:ind w:right="118"/>
        <w:rPr>
          <w:sz w:val="24"/>
        </w:rPr>
      </w:pPr>
      <w:r w:rsidRPr="003F0F5F">
        <w:rPr>
          <w:w w:val="115"/>
          <w:sz w:val="24"/>
        </w:rPr>
        <w:t>The Club shall take all necessary steps and co-operate fully with the Company to ensure that it obtains the full benefit of the assets and undertaking</w:t>
      </w:r>
      <w:r w:rsidRPr="003F0F5F">
        <w:rPr>
          <w:spacing w:val="-1"/>
          <w:w w:val="115"/>
          <w:sz w:val="24"/>
        </w:rPr>
        <w:t xml:space="preserve"> </w:t>
      </w:r>
      <w:r w:rsidRPr="003F0F5F">
        <w:rPr>
          <w:w w:val="115"/>
          <w:sz w:val="24"/>
        </w:rPr>
        <w:t>of</w:t>
      </w:r>
      <w:r w:rsidRPr="003F0F5F">
        <w:rPr>
          <w:spacing w:val="-2"/>
          <w:w w:val="115"/>
          <w:sz w:val="24"/>
        </w:rPr>
        <w:t xml:space="preserve"> </w:t>
      </w:r>
      <w:r w:rsidRPr="003F0F5F">
        <w:rPr>
          <w:w w:val="115"/>
          <w:sz w:val="24"/>
        </w:rPr>
        <w:t>the</w:t>
      </w:r>
      <w:r w:rsidRPr="003F0F5F">
        <w:rPr>
          <w:spacing w:val="-2"/>
          <w:w w:val="115"/>
          <w:sz w:val="24"/>
        </w:rPr>
        <w:t xml:space="preserve"> </w:t>
      </w:r>
      <w:r w:rsidRPr="003F0F5F">
        <w:rPr>
          <w:w w:val="115"/>
          <w:sz w:val="24"/>
        </w:rPr>
        <w:t>Club</w:t>
      </w:r>
      <w:r w:rsidRPr="003F0F5F">
        <w:rPr>
          <w:spacing w:val="-1"/>
          <w:w w:val="115"/>
          <w:sz w:val="24"/>
        </w:rPr>
        <w:t xml:space="preserve"> </w:t>
      </w:r>
      <w:r w:rsidRPr="003F0F5F">
        <w:rPr>
          <w:w w:val="115"/>
          <w:sz w:val="24"/>
        </w:rPr>
        <w:t>and</w:t>
      </w:r>
      <w:r w:rsidRPr="003F0F5F">
        <w:rPr>
          <w:spacing w:val="-1"/>
          <w:w w:val="115"/>
          <w:sz w:val="24"/>
        </w:rPr>
        <w:t xml:space="preserve"> </w:t>
      </w:r>
      <w:r w:rsidRPr="003F0F5F">
        <w:rPr>
          <w:w w:val="115"/>
          <w:sz w:val="24"/>
        </w:rPr>
        <w:t>shall</w:t>
      </w:r>
      <w:r w:rsidRPr="003F0F5F">
        <w:rPr>
          <w:spacing w:val="-1"/>
          <w:w w:val="115"/>
          <w:sz w:val="24"/>
        </w:rPr>
        <w:t xml:space="preserve"> </w:t>
      </w:r>
      <w:r w:rsidRPr="003F0F5F">
        <w:rPr>
          <w:w w:val="115"/>
          <w:sz w:val="24"/>
        </w:rPr>
        <w:t>execute such</w:t>
      </w:r>
      <w:r w:rsidRPr="003F0F5F">
        <w:rPr>
          <w:spacing w:val="-2"/>
          <w:w w:val="115"/>
          <w:sz w:val="24"/>
        </w:rPr>
        <w:t xml:space="preserve"> </w:t>
      </w:r>
      <w:r w:rsidRPr="003F0F5F">
        <w:rPr>
          <w:w w:val="115"/>
          <w:sz w:val="24"/>
        </w:rPr>
        <w:t>documents and</w:t>
      </w:r>
      <w:r w:rsidRPr="003F0F5F">
        <w:rPr>
          <w:spacing w:val="-1"/>
          <w:w w:val="115"/>
          <w:sz w:val="24"/>
        </w:rPr>
        <w:t xml:space="preserve"> </w:t>
      </w:r>
      <w:r w:rsidRPr="003F0F5F">
        <w:rPr>
          <w:w w:val="115"/>
          <w:sz w:val="24"/>
        </w:rPr>
        <w:t>take such other</w:t>
      </w:r>
      <w:r w:rsidRPr="003F0F5F">
        <w:rPr>
          <w:spacing w:val="-18"/>
          <w:w w:val="115"/>
          <w:sz w:val="24"/>
        </w:rPr>
        <w:t xml:space="preserve"> </w:t>
      </w:r>
      <w:r w:rsidRPr="003F0F5F">
        <w:rPr>
          <w:w w:val="115"/>
          <w:sz w:val="24"/>
        </w:rPr>
        <w:t>steps</w:t>
      </w:r>
      <w:r w:rsidRPr="003F0F5F">
        <w:rPr>
          <w:spacing w:val="-18"/>
          <w:w w:val="115"/>
          <w:sz w:val="24"/>
        </w:rPr>
        <w:t xml:space="preserve"> </w:t>
      </w:r>
      <w:r w:rsidRPr="003F0F5F">
        <w:rPr>
          <w:w w:val="115"/>
          <w:sz w:val="24"/>
        </w:rPr>
        <w:t>(or</w:t>
      </w:r>
      <w:r w:rsidRPr="003F0F5F">
        <w:rPr>
          <w:spacing w:val="-18"/>
          <w:w w:val="115"/>
          <w:sz w:val="24"/>
        </w:rPr>
        <w:t xml:space="preserve"> </w:t>
      </w:r>
      <w:r w:rsidRPr="003F0F5F">
        <w:rPr>
          <w:w w:val="115"/>
          <w:sz w:val="24"/>
        </w:rPr>
        <w:t>procure</w:t>
      </w:r>
      <w:r w:rsidRPr="003F0F5F">
        <w:rPr>
          <w:spacing w:val="-17"/>
          <w:w w:val="115"/>
          <w:sz w:val="24"/>
        </w:rPr>
        <w:t xml:space="preserve"> </w:t>
      </w:r>
      <w:r w:rsidRPr="003F0F5F">
        <w:rPr>
          <w:w w:val="115"/>
          <w:sz w:val="24"/>
        </w:rPr>
        <w:t>other</w:t>
      </w:r>
      <w:r w:rsidRPr="003F0F5F">
        <w:rPr>
          <w:spacing w:val="-18"/>
          <w:w w:val="115"/>
          <w:sz w:val="24"/>
        </w:rPr>
        <w:t xml:space="preserve"> </w:t>
      </w:r>
      <w:r w:rsidRPr="003F0F5F">
        <w:rPr>
          <w:w w:val="115"/>
          <w:sz w:val="24"/>
        </w:rPr>
        <w:t>necessary</w:t>
      </w:r>
      <w:r w:rsidRPr="003F0F5F">
        <w:rPr>
          <w:spacing w:val="-16"/>
          <w:w w:val="115"/>
          <w:sz w:val="24"/>
        </w:rPr>
        <w:t xml:space="preserve"> </w:t>
      </w:r>
      <w:r w:rsidRPr="003F0F5F">
        <w:rPr>
          <w:w w:val="115"/>
          <w:sz w:val="24"/>
        </w:rPr>
        <w:t>parties</w:t>
      </w:r>
      <w:r w:rsidRPr="003F0F5F">
        <w:rPr>
          <w:spacing w:val="-18"/>
          <w:w w:val="115"/>
          <w:sz w:val="24"/>
        </w:rPr>
        <w:t xml:space="preserve"> </w:t>
      </w:r>
      <w:r w:rsidRPr="003F0F5F">
        <w:rPr>
          <w:w w:val="115"/>
          <w:sz w:val="24"/>
        </w:rPr>
        <w:t>so</w:t>
      </w:r>
      <w:r w:rsidRPr="003F0F5F">
        <w:rPr>
          <w:spacing w:val="-18"/>
          <w:w w:val="115"/>
          <w:sz w:val="24"/>
        </w:rPr>
        <w:t xml:space="preserve"> </w:t>
      </w:r>
      <w:r w:rsidRPr="003F0F5F">
        <w:rPr>
          <w:w w:val="115"/>
          <w:sz w:val="24"/>
        </w:rPr>
        <w:t>to</w:t>
      </w:r>
      <w:r w:rsidRPr="003F0F5F">
        <w:rPr>
          <w:spacing w:val="-17"/>
          <w:w w:val="115"/>
          <w:sz w:val="24"/>
        </w:rPr>
        <w:t xml:space="preserve"> </w:t>
      </w:r>
      <w:r w:rsidRPr="003F0F5F">
        <w:rPr>
          <w:w w:val="115"/>
          <w:sz w:val="24"/>
        </w:rPr>
        <w:t>do)</w:t>
      </w:r>
      <w:r w:rsidRPr="003F0F5F">
        <w:rPr>
          <w:spacing w:val="-18"/>
          <w:w w:val="115"/>
          <w:sz w:val="24"/>
        </w:rPr>
        <w:t xml:space="preserve"> </w:t>
      </w:r>
      <w:r w:rsidRPr="003F0F5F">
        <w:rPr>
          <w:w w:val="115"/>
          <w:sz w:val="24"/>
        </w:rPr>
        <w:t>as</w:t>
      </w:r>
      <w:r w:rsidRPr="003F0F5F">
        <w:rPr>
          <w:spacing w:val="-18"/>
          <w:w w:val="115"/>
          <w:sz w:val="24"/>
        </w:rPr>
        <w:t xml:space="preserve"> </w:t>
      </w:r>
      <w:r w:rsidRPr="003F0F5F">
        <w:rPr>
          <w:w w:val="115"/>
          <w:sz w:val="24"/>
        </w:rPr>
        <w:t>are</w:t>
      </w:r>
      <w:r w:rsidRPr="003F0F5F">
        <w:rPr>
          <w:spacing w:val="-18"/>
          <w:w w:val="115"/>
          <w:sz w:val="24"/>
        </w:rPr>
        <w:t xml:space="preserve"> </w:t>
      </w:r>
      <w:r w:rsidRPr="003F0F5F">
        <w:rPr>
          <w:w w:val="115"/>
          <w:sz w:val="24"/>
        </w:rPr>
        <w:t>reasonably necessary or appropriate for vesting in the Company all their rights and interests in such assets and undertaking;</w:t>
      </w:r>
      <w:r w:rsidR="008A2AC0" w:rsidRPr="003F0F5F">
        <w:rPr>
          <w:w w:val="115"/>
          <w:sz w:val="24"/>
        </w:rPr>
        <w:t xml:space="preserve"> an</w:t>
      </w:r>
      <w:r w:rsidR="006D150F" w:rsidRPr="003F0F5F">
        <w:rPr>
          <w:w w:val="115"/>
          <w:sz w:val="24"/>
        </w:rPr>
        <w:t>d</w:t>
      </w:r>
    </w:p>
    <w:p w14:paraId="62391876" w14:textId="77777777" w:rsidR="006D150F" w:rsidRPr="003F0F5F" w:rsidRDefault="006D150F" w:rsidP="006D150F">
      <w:pPr>
        <w:pStyle w:val="ListParagraph"/>
        <w:rPr>
          <w:w w:val="110"/>
        </w:rPr>
      </w:pPr>
    </w:p>
    <w:p w14:paraId="65277EFF" w14:textId="6EF5AD77" w:rsidR="00DD2A9B" w:rsidRDefault="00CA2DA4" w:rsidP="006D150F">
      <w:pPr>
        <w:pStyle w:val="ListParagraph"/>
        <w:numPr>
          <w:ilvl w:val="0"/>
          <w:numId w:val="2"/>
        </w:numPr>
        <w:tabs>
          <w:tab w:val="left" w:pos="841"/>
        </w:tabs>
        <w:spacing w:before="1" w:line="360" w:lineRule="auto"/>
        <w:ind w:right="118"/>
        <w:rPr>
          <w:w w:val="115"/>
          <w:sz w:val="24"/>
        </w:rPr>
      </w:pPr>
      <w:r w:rsidRPr="00CA2DA4">
        <w:rPr>
          <w:w w:val="115"/>
          <w:sz w:val="24"/>
          <w:lang w:val="en-GB"/>
        </w:rPr>
        <w:t xml:space="preserve">On completion of the transfer of the assets and undertaking to the </w:t>
      </w:r>
      <w:r>
        <w:rPr>
          <w:w w:val="115"/>
          <w:sz w:val="24"/>
          <w:lang w:val="en-GB"/>
        </w:rPr>
        <w:t>Penarth Yacht Club Ltd</w:t>
      </w:r>
      <w:r w:rsidRPr="00CA2DA4">
        <w:rPr>
          <w:w w:val="115"/>
          <w:sz w:val="24"/>
          <w:lang w:val="en-GB"/>
        </w:rPr>
        <w:t xml:space="preserve">, the </w:t>
      </w:r>
      <w:r>
        <w:rPr>
          <w:w w:val="115"/>
          <w:sz w:val="24"/>
          <w:lang w:val="en-GB"/>
        </w:rPr>
        <w:t>unincorporated association</w:t>
      </w:r>
      <w:r w:rsidRPr="00CA2DA4">
        <w:rPr>
          <w:w w:val="115"/>
          <w:sz w:val="24"/>
          <w:lang w:val="en-GB"/>
        </w:rPr>
        <w:t xml:space="preserve"> would thereupon dissolve</w:t>
      </w:r>
      <w:r w:rsidRPr="005B63AA">
        <w:rPr>
          <w:w w:val="115"/>
          <w:sz w:val="24"/>
        </w:rPr>
        <w:t>.</w:t>
      </w:r>
    </w:p>
    <w:p w14:paraId="1202EF34" w14:textId="77777777" w:rsidR="00CA2DA4" w:rsidRPr="00CA2DA4" w:rsidRDefault="00CA2DA4" w:rsidP="00CA2DA4">
      <w:pPr>
        <w:pStyle w:val="ListParagraph"/>
        <w:rPr>
          <w:w w:val="115"/>
          <w:sz w:val="24"/>
        </w:rPr>
      </w:pPr>
    </w:p>
    <w:tbl>
      <w:tblPr>
        <w:tblStyle w:val="TableGrid"/>
        <w:tblW w:w="0" w:type="auto"/>
        <w:tblLook w:val="04A0" w:firstRow="1" w:lastRow="0" w:firstColumn="1" w:lastColumn="0" w:noHBand="0" w:noVBand="1"/>
      </w:tblPr>
      <w:tblGrid>
        <w:gridCol w:w="9940"/>
      </w:tblGrid>
      <w:tr w:rsidR="00CA2DA4" w:rsidRPr="00CA2DA4" w14:paraId="14A4EA32" w14:textId="77777777" w:rsidTr="00976BF5">
        <w:tc>
          <w:tcPr>
            <w:tcW w:w="9940" w:type="dxa"/>
          </w:tcPr>
          <w:p w14:paraId="17848CD7" w14:textId="77777777" w:rsidR="00A1479C" w:rsidRDefault="00A1479C" w:rsidP="00CA2DA4">
            <w:pPr>
              <w:pStyle w:val="ListParagraph"/>
              <w:tabs>
                <w:tab w:val="left" w:pos="841"/>
              </w:tabs>
              <w:spacing w:before="1" w:line="360" w:lineRule="auto"/>
              <w:ind w:left="841" w:right="118" w:firstLine="0"/>
              <w:jc w:val="left"/>
              <w:rPr>
                <w:w w:val="115"/>
                <w:sz w:val="24"/>
              </w:rPr>
            </w:pPr>
          </w:p>
          <w:p w14:paraId="407899CE" w14:textId="6A1E23C8" w:rsidR="00CA2DA4" w:rsidRPr="002D14B8" w:rsidRDefault="00CA2DA4" w:rsidP="002D14B8">
            <w:pPr>
              <w:tabs>
                <w:tab w:val="left" w:pos="841"/>
              </w:tabs>
              <w:spacing w:before="1" w:line="360" w:lineRule="auto"/>
              <w:ind w:right="118"/>
              <w:rPr>
                <w:sz w:val="24"/>
              </w:rPr>
            </w:pPr>
            <w:r w:rsidRPr="002D14B8">
              <w:rPr>
                <w:w w:val="115"/>
                <w:sz w:val="24"/>
              </w:rPr>
              <w:t xml:space="preserve">EXPLANATORY NOTE: </w:t>
            </w:r>
            <w:r w:rsidRPr="002D14B8">
              <w:rPr>
                <w:sz w:val="24"/>
              </w:rPr>
              <w:t xml:space="preserve"> </w:t>
            </w:r>
            <w:r w:rsidR="00A1479C" w:rsidRPr="002D14B8">
              <w:rPr>
                <w:sz w:val="24"/>
              </w:rPr>
              <w:t xml:space="preserve">The word “dissolve” in the last paragraph might seem strange, but it is just </w:t>
            </w:r>
            <w:r w:rsidR="00FB3CB7" w:rsidRPr="002D14B8">
              <w:rPr>
                <w:sz w:val="24"/>
              </w:rPr>
              <w:t>the standard language used in this situation</w:t>
            </w:r>
            <w:r w:rsidR="00A1479C" w:rsidRPr="002D14B8">
              <w:rPr>
                <w:sz w:val="24"/>
              </w:rPr>
              <w:t>. T</w:t>
            </w:r>
            <w:r w:rsidRPr="002D14B8">
              <w:rPr>
                <w:sz w:val="24"/>
              </w:rPr>
              <w:t xml:space="preserve">he Club itself will still be more than 140 years old – it won’t start again from zero. </w:t>
            </w:r>
            <w:r w:rsidR="00A1479C" w:rsidRPr="002D14B8">
              <w:rPr>
                <w:sz w:val="24"/>
              </w:rPr>
              <w:t>It might help to think of this as</w:t>
            </w:r>
            <w:r w:rsidRPr="002D14B8">
              <w:rPr>
                <w:sz w:val="24"/>
              </w:rPr>
              <w:t xml:space="preserve"> like re-potting a plant </w:t>
            </w:r>
            <w:r w:rsidR="00D81BCA" w:rsidRPr="002D14B8">
              <w:rPr>
                <w:sz w:val="24"/>
              </w:rPr>
              <w:t>which was in</w:t>
            </w:r>
            <w:r w:rsidRPr="002D14B8">
              <w:rPr>
                <w:sz w:val="24"/>
              </w:rPr>
              <w:t xml:space="preserve"> an old pot </w:t>
            </w:r>
            <w:r w:rsidR="00D81BCA" w:rsidRPr="002D14B8">
              <w:rPr>
                <w:sz w:val="24"/>
              </w:rPr>
              <w:t xml:space="preserve">that’s too small and has cracks to a large, sturdy pot. The plant is </w:t>
            </w:r>
            <w:r w:rsidR="00A1479C" w:rsidRPr="002D14B8">
              <w:rPr>
                <w:sz w:val="24"/>
              </w:rPr>
              <w:t>Penarth Yacht Club, the pot with cracks is the unincorporated association, and the large sturdy pot is the limited company.</w:t>
            </w:r>
          </w:p>
          <w:p w14:paraId="35D056F6" w14:textId="6DB158FD" w:rsidR="00CA2DA4" w:rsidRPr="00CA2DA4" w:rsidRDefault="00CA2DA4" w:rsidP="00CA2DA4">
            <w:pPr>
              <w:pStyle w:val="ListParagraph"/>
              <w:tabs>
                <w:tab w:val="left" w:pos="841"/>
              </w:tabs>
              <w:ind w:left="841" w:right="118"/>
              <w:rPr>
                <w:w w:val="115"/>
                <w:sz w:val="24"/>
              </w:rPr>
            </w:pPr>
          </w:p>
        </w:tc>
      </w:tr>
    </w:tbl>
    <w:p w14:paraId="0EA2A2CC" w14:textId="77777777" w:rsidR="00CA2DA4" w:rsidRPr="005B63AA" w:rsidRDefault="00CA2DA4" w:rsidP="00CA2DA4">
      <w:pPr>
        <w:pStyle w:val="ListParagraph"/>
        <w:tabs>
          <w:tab w:val="left" w:pos="841"/>
        </w:tabs>
        <w:spacing w:before="1" w:line="360" w:lineRule="auto"/>
        <w:ind w:left="841" w:right="118" w:firstLine="0"/>
        <w:jc w:val="left"/>
        <w:rPr>
          <w:w w:val="115"/>
          <w:sz w:val="24"/>
        </w:rPr>
      </w:pPr>
    </w:p>
    <w:sectPr w:rsidR="00CA2DA4" w:rsidRPr="005B63AA" w:rsidSect="002D14B8">
      <w:headerReference w:type="default" r:id="rId9"/>
      <w:footerReference w:type="default" r:id="rId10"/>
      <w:pgSz w:w="11910" w:h="16840"/>
      <w:pgMar w:top="1964" w:right="960" w:bottom="1069" w:left="1000" w:header="0" w:footer="7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EC50C" w14:textId="77777777" w:rsidR="00B208A1" w:rsidRDefault="00B208A1">
      <w:r>
        <w:separator/>
      </w:r>
    </w:p>
  </w:endnote>
  <w:endnote w:type="continuationSeparator" w:id="0">
    <w:p w14:paraId="372068CF" w14:textId="77777777" w:rsidR="00B208A1" w:rsidRDefault="00B20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0132878"/>
      <w:docPartObj>
        <w:docPartGallery w:val="Page Numbers (Bottom of Page)"/>
        <w:docPartUnique/>
      </w:docPartObj>
    </w:sdtPr>
    <w:sdtContent>
      <w:p w14:paraId="163A4BEF" w14:textId="3E6ECE79" w:rsidR="001D39C4" w:rsidRDefault="001D39C4" w:rsidP="00AF4C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0A319721" w14:textId="79C33A41" w:rsidR="00DD2A9B" w:rsidRDefault="00000000" w:rsidP="001D39C4">
    <w:pPr>
      <w:pStyle w:val="BodyText"/>
      <w:spacing w:line="14" w:lineRule="auto"/>
      <w:ind w:right="360"/>
      <w:rPr>
        <w:sz w:val="20"/>
      </w:rPr>
    </w:pPr>
    <w:r>
      <w:rPr>
        <w:noProof/>
      </w:rPr>
      <mc:AlternateContent>
        <mc:Choice Requires="wps">
          <w:drawing>
            <wp:anchor distT="0" distB="0" distL="0" distR="0" simplePos="0" relativeHeight="487433216" behindDoc="1" locked="0" layoutInCell="1" allowOverlap="1" wp14:anchorId="5BB74303" wp14:editId="2092B0D2">
              <wp:simplePos x="0" y="0"/>
              <wp:positionH relativeFrom="page">
                <wp:posOffset>719632</wp:posOffset>
              </wp:positionH>
              <wp:positionV relativeFrom="page">
                <wp:posOffset>9430219</wp:posOffset>
              </wp:positionV>
              <wp:extent cx="5727065" cy="63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7065" cy="6350"/>
                      </a:xfrm>
                      <a:custGeom>
                        <a:avLst/>
                        <a:gdLst/>
                        <a:ahLst/>
                        <a:cxnLst/>
                        <a:rect l="l" t="t" r="r" b="b"/>
                        <a:pathLst>
                          <a:path w="5727065" h="6350">
                            <a:moveTo>
                              <a:pt x="1940306" y="0"/>
                            </a:moveTo>
                            <a:lnTo>
                              <a:pt x="0" y="0"/>
                            </a:lnTo>
                            <a:lnTo>
                              <a:pt x="0" y="6083"/>
                            </a:lnTo>
                            <a:lnTo>
                              <a:pt x="1940306" y="6083"/>
                            </a:lnTo>
                            <a:lnTo>
                              <a:pt x="1940306" y="0"/>
                            </a:lnTo>
                            <a:close/>
                          </a:path>
                          <a:path w="5727065" h="6350">
                            <a:moveTo>
                              <a:pt x="3815143" y="0"/>
                            </a:moveTo>
                            <a:lnTo>
                              <a:pt x="3809060" y="0"/>
                            </a:lnTo>
                            <a:lnTo>
                              <a:pt x="1946478" y="0"/>
                            </a:lnTo>
                            <a:lnTo>
                              <a:pt x="1940382" y="0"/>
                            </a:lnTo>
                            <a:lnTo>
                              <a:pt x="1940382" y="6083"/>
                            </a:lnTo>
                            <a:lnTo>
                              <a:pt x="1946478" y="6083"/>
                            </a:lnTo>
                            <a:lnTo>
                              <a:pt x="3809060" y="6083"/>
                            </a:lnTo>
                            <a:lnTo>
                              <a:pt x="3815143" y="6083"/>
                            </a:lnTo>
                            <a:lnTo>
                              <a:pt x="3815143" y="0"/>
                            </a:lnTo>
                            <a:close/>
                          </a:path>
                          <a:path w="5727065" h="6350">
                            <a:moveTo>
                              <a:pt x="5726506" y="0"/>
                            </a:moveTo>
                            <a:lnTo>
                              <a:pt x="3815156" y="0"/>
                            </a:lnTo>
                            <a:lnTo>
                              <a:pt x="3815156" y="6083"/>
                            </a:lnTo>
                            <a:lnTo>
                              <a:pt x="5726506" y="6083"/>
                            </a:lnTo>
                            <a:lnTo>
                              <a:pt x="57265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C9E7B6" id="Graphic 12" o:spid="_x0000_s1026" style="position:absolute;margin-left:56.65pt;margin-top:742.55pt;width:450.95pt;height:.5pt;z-index:-15883264;visibility:visible;mso-wrap-style:square;mso-wrap-distance-left:0;mso-wrap-distance-top:0;mso-wrap-distance-right:0;mso-wrap-distance-bottom:0;mso-position-horizontal:absolute;mso-position-horizontal-relative:page;mso-position-vertical:absolute;mso-position-vertical-relative:page;v-text-anchor:top" coordsize="572706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" path="m1940306,l,,,6083r1940306,l1940306,xem3815143,r-6083,l1946478,r-6096,l1940382,6083r6096,l3809060,6083r6083,l3815143,xem5726506,l3815156,r,6083l5726506,6083r,-6083xe" fillcolor="black"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13806" w14:textId="77777777" w:rsidR="00B208A1" w:rsidRDefault="00B208A1">
      <w:r>
        <w:separator/>
      </w:r>
    </w:p>
  </w:footnote>
  <w:footnote w:type="continuationSeparator" w:id="0">
    <w:p w14:paraId="2A509953" w14:textId="77777777" w:rsidR="00B208A1" w:rsidRDefault="00B208A1">
      <w:r>
        <w:continuationSeparator/>
      </w:r>
    </w:p>
  </w:footnote>
  <w:footnote w:id="1">
    <w:p w14:paraId="5D6E813C" w14:textId="1140F743" w:rsidR="00E710AC" w:rsidRPr="00E710AC" w:rsidRDefault="00E710AC">
      <w:pPr>
        <w:pStyle w:val="FootnoteText"/>
        <w:rPr>
          <w:lang w:val="en-GB"/>
        </w:rPr>
      </w:pPr>
      <w:r>
        <w:rPr>
          <w:rStyle w:val="FootnoteReference"/>
        </w:rPr>
        <w:footnoteRef/>
      </w:r>
      <w:r>
        <w:t xml:space="preserve"> </w:t>
      </w:r>
      <w:r>
        <w:rPr>
          <w:lang w:val="en-GB"/>
        </w:rPr>
        <w:t>Subject to any minor changes required in order to transfer any licences granted to the Club in its current form under the Licensing Act 2003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5D6A4" w14:textId="3DFA294F" w:rsidR="00B675DC" w:rsidRDefault="00B675DC">
    <w:pPr>
      <w:pStyle w:val="Header"/>
    </w:pPr>
    <w:r>
      <w:rPr>
        <w:noProof/>
      </w:rPr>
      <w:drawing>
        <wp:anchor distT="0" distB="0" distL="0" distR="0" simplePos="0" relativeHeight="487436288" behindDoc="1" locked="0" layoutInCell="1" allowOverlap="1" wp14:anchorId="410FA32D" wp14:editId="58B2BADE">
          <wp:simplePos x="0" y="0"/>
          <wp:positionH relativeFrom="page">
            <wp:posOffset>6358855</wp:posOffset>
          </wp:positionH>
          <wp:positionV relativeFrom="paragraph">
            <wp:posOffset>276837</wp:posOffset>
          </wp:positionV>
          <wp:extent cx="951262" cy="659203"/>
          <wp:effectExtent l="0" t="0" r="1270" b="1270"/>
          <wp:wrapTight wrapText="bothSides">
            <wp:wrapPolygon edited="0">
              <wp:start x="0" y="0"/>
              <wp:lineTo x="0" y="21225"/>
              <wp:lineTo x="21340" y="21225"/>
              <wp:lineTo x="21340" y="0"/>
              <wp:lineTo x="0" y="0"/>
            </wp:wrapPolygon>
          </wp:wrapTight>
          <wp:docPr id="329165317" name="Image 4" descr="A close-up of a logo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close-up of a logo  Description automatically generated with medium confidence"/>
                  <pic:cNvPicPr/>
                </pic:nvPicPr>
                <pic:blipFill>
                  <a:blip r:embed="rId1" cstate="print"/>
                  <a:stretch>
                    <a:fillRect/>
                  </a:stretch>
                </pic:blipFill>
                <pic:spPr>
                  <a:xfrm>
                    <a:off x="0" y="0"/>
                    <a:ext cx="951262" cy="659203"/>
                  </a:xfrm>
                  <a:prstGeom prst="rect">
                    <a:avLst/>
                  </a:prstGeom>
                </pic:spPr>
              </pic:pic>
            </a:graphicData>
          </a:graphic>
        </wp:anchor>
      </w:drawing>
    </w:r>
    <w:r>
      <w:rPr>
        <w:noProof/>
      </w:rPr>
      <w:drawing>
        <wp:anchor distT="0" distB="0" distL="114300" distR="114300" simplePos="0" relativeHeight="487434240" behindDoc="1" locked="0" layoutInCell="1" allowOverlap="1" wp14:anchorId="7A1E1B1B" wp14:editId="78398CF2">
          <wp:simplePos x="0" y="0"/>
          <wp:positionH relativeFrom="column">
            <wp:posOffset>-324247</wp:posOffset>
          </wp:positionH>
          <wp:positionV relativeFrom="paragraph">
            <wp:posOffset>334685</wp:posOffset>
          </wp:positionV>
          <wp:extent cx="1006475" cy="674370"/>
          <wp:effectExtent l="0" t="0" r="0" b="0"/>
          <wp:wrapTight wrapText="bothSides">
            <wp:wrapPolygon edited="0">
              <wp:start x="0" y="0"/>
              <wp:lineTo x="0" y="21153"/>
              <wp:lineTo x="21259" y="21153"/>
              <wp:lineTo x="21259" y="0"/>
              <wp:lineTo x="0" y="0"/>
            </wp:wrapPolygon>
          </wp:wrapTight>
          <wp:docPr id="1321530202" name="Picture 4" descr="A flag with a cross and a har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530202" name="Picture 4" descr="A flag with a cross and a harp&#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06475" cy="6743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54AE"/>
    <w:multiLevelType w:val="hybridMultilevel"/>
    <w:tmpl w:val="B61003CA"/>
    <w:lvl w:ilvl="0" w:tplc="C4EE7B76">
      <w:numFmt w:val="bullet"/>
      <w:lvlText w:val="•"/>
      <w:lvlJc w:val="left"/>
      <w:pPr>
        <w:ind w:left="853" w:hanging="360"/>
      </w:pPr>
      <w:rPr>
        <w:rFonts w:ascii="Arial" w:eastAsia="Arial" w:hAnsi="Arial" w:cs="Arial" w:hint="default"/>
        <w:b w:val="0"/>
        <w:bCs w:val="0"/>
        <w:i w:val="0"/>
        <w:iCs w:val="0"/>
        <w:spacing w:val="0"/>
        <w:w w:val="131"/>
        <w:sz w:val="24"/>
        <w:szCs w:val="24"/>
        <w:lang w:val="en-US" w:eastAsia="en-US" w:bidi="ar-SA"/>
      </w:rPr>
    </w:lvl>
    <w:lvl w:ilvl="1" w:tplc="BDE0D440">
      <w:numFmt w:val="bullet"/>
      <w:lvlText w:val="•"/>
      <w:lvlJc w:val="left"/>
      <w:pPr>
        <w:ind w:left="1768" w:hanging="360"/>
      </w:pPr>
      <w:rPr>
        <w:rFonts w:hint="default"/>
        <w:lang w:val="en-US" w:eastAsia="en-US" w:bidi="ar-SA"/>
      </w:rPr>
    </w:lvl>
    <w:lvl w:ilvl="2" w:tplc="44C48900">
      <w:numFmt w:val="bullet"/>
      <w:lvlText w:val="•"/>
      <w:lvlJc w:val="left"/>
      <w:pPr>
        <w:ind w:left="2677" w:hanging="360"/>
      </w:pPr>
      <w:rPr>
        <w:rFonts w:hint="default"/>
        <w:lang w:val="en-US" w:eastAsia="en-US" w:bidi="ar-SA"/>
      </w:rPr>
    </w:lvl>
    <w:lvl w:ilvl="3" w:tplc="5554EA78">
      <w:numFmt w:val="bullet"/>
      <w:lvlText w:val="•"/>
      <w:lvlJc w:val="left"/>
      <w:pPr>
        <w:ind w:left="3585" w:hanging="360"/>
      </w:pPr>
      <w:rPr>
        <w:rFonts w:hint="default"/>
        <w:lang w:val="en-US" w:eastAsia="en-US" w:bidi="ar-SA"/>
      </w:rPr>
    </w:lvl>
    <w:lvl w:ilvl="4" w:tplc="AE5C880E">
      <w:numFmt w:val="bullet"/>
      <w:lvlText w:val="•"/>
      <w:lvlJc w:val="left"/>
      <w:pPr>
        <w:ind w:left="4494" w:hanging="360"/>
      </w:pPr>
      <w:rPr>
        <w:rFonts w:hint="default"/>
        <w:lang w:val="en-US" w:eastAsia="en-US" w:bidi="ar-SA"/>
      </w:rPr>
    </w:lvl>
    <w:lvl w:ilvl="5" w:tplc="2C78457A">
      <w:numFmt w:val="bullet"/>
      <w:lvlText w:val="•"/>
      <w:lvlJc w:val="left"/>
      <w:pPr>
        <w:ind w:left="5403" w:hanging="360"/>
      </w:pPr>
      <w:rPr>
        <w:rFonts w:hint="default"/>
        <w:lang w:val="en-US" w:eastAsia="en-US" w:bidi="ar-SA"/>
      </w:rPr>
    </w:lvl>
    <w:lvl w:ilvl="6" w:tplc="CDA4CB7E">
      <w:numFmt w:val="bullet"/>
      <w:lvlText w:val="•"/>
      <w:lvlJc w:val="left"/>
      <w:pPr>
        <w:ind w:left="6311" w:hanging="360"/>
      </w:pPr>
      <w:rPr>
        <w:rFonts w:hint="default"/>
        <w:lang w:val="en-US" w:eastAsia="en-US" w:bidi="ar-SA"/>
      </w:rPr>
    </w:lvl>
    <w:lvl w:ilvl="7" w:tplc="16D09C9C">
      <w:numFmt w:val="bullet"/>
      <w:lvlText w:val="•"/>
      <w:lvlJc w:val="left"/>
      <w:pPr>
        <w:ind w:left="7220" w:hanging="360"/>
      </w:pPr>
      <w:rPr>
        <w:rFonts w:hint="default"/>
        <w:lang w:val="en-US" w:eastAsia="en-US" w:bidi="ar-SA"/>
      </w:rPr>
    </w:lvl>
    <w:lvl w:ilvl="8" w:tplc="BB4CF508">
      <w:numFmt w:val="bullet"/>
      <w:lvlText w:val="•"/>
      <w:lvlJc w:val="left"/>
      <w:pPr>
        <w:ind w:left="8129" w:hanging="360"/>
      </w:pPr>
      <w:rPr>
        <w:rFonts w:hint="default"/>
        <w:lang w:val="en-US" w:eastAsia="en-US" w:bidi="ar-SA"/>
      </w:rPr>
    </w:lvl>
  </w:abstractNum>
  <w:abstractNum w:abstractNumId="1" w15:restartNumberingAfterBreak="0">
    <w:nsid w:val="0B015548"/>
    <w:multiLevelType w:val="hybridMultilevel"/>
    <w:tmpl w:val="068693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671E72"/>
    <w:multiLevelType w:val="hybridMultilevel"/>
    <w:tmpl w:val="4F281F2E"/>
    <w:lvl w:ilvl="0" w:tplc="69880AF2">
      <w:start w:val="1"/>
      <w:numFmt w:val="decimal"/>
      <w:lvlText w:val="%1."/>
      <w:lvlJc w:val="left"/>
      <w:pPr>
        <w:ind w:left="840" w:hanging="720"/>
        <w:jc w:val="left"/>
      </w:pPr>
      <w:rPr>
        <w:rFonts w:ascii="Arial" w:eastAsia="Arial" w:hAnsi="Arial" w:cs="Arial" w:hint="default"/>
        <w:b w:val="0"/>
        <w:bCs w:val="0"/>
        <w:i w:val="0"/>
        <w:iCs w:val="0"/>
        <w:spacing w:val="0"/>
        <w:w w:val="63"/>
        <w:sz w:val="24"/>
        <w:szCs w:val="24"/>
        <w:lang w:val="en-US" w:eastAsia="en-US" w:bidi="ar-SA"/>
      </w:rPr>
    </w:lvl>
    <w:lvl w:ilvl="1" w:tplc="67385FD2">
      <w:numFmt w:val="bullet"/>
      <w:lvlText w:val="•"/>
      <w:lvlJc w:val="left"/>
      <w:pPr>
        <w:ind w:left="1681" w:hanging="720"/>
      </w:pPr>
      <w:rPr>
        <w:rFonts w:hint="default"/>
        <w:lang w:val="en-US" w:eastAsia="en-US" w:bidi="ar-SA"/>
      </w:rPr>
    </w:lvl>
    <w:lvl w:ilvl="2" w:tplc="7FF0791A">
      <w:numFmt w:val="bullet"/>
      <w:lvlText w:val="•"/>
      <w:lvlJc w:val="left"/>
      <w:pPr>
        <w:ind w:left="2523" w:hanging="720"/>
      </w:pPr>
      <w:rPr>
        <w:rFonts w:hint="default"/>
        <w:lang w:val="en-US" w:eastAsia="en-US" w:bidi="ar-SA"/>
      </w:rPr>
    </w:lvl>
    <w:lvl w:ilvl="3" w:tplc="69C05AE4">
      <w:numFmt w:val="bullet"/>
      <w:lvlText w:val="•"/>
      <w:lvlJc w:val="left"/>
      <w:pPr>
        <w:ind w:left="3365" w:hanging="720"/>
      </w:pPr>
      <w:rPr>
        <w:rFonts w:hint="default"/>
        <w:lang w:val="en-US" w:eastAsia="en-US" w:bidi="ar-SA"/>
      </w:rPr>
    </w:lvl>
    <w:lvl w:ilvl="4" w:tplc="742E65A0">
      <w:numFmt w:val="bullet"/>
      <w:lvlText w:val="•"/>
      <w:lvlJc w:val="left"/>
      <w:pPr>
        <w:ind w:left="4206" w:hanging="720"/>
      </w:pPr>
      <w:rPr>
        <w:rFonts w:hint="default"/>
        <w:lang w:val="en-US" w:eastAsia="en-US" w:bidi="ar-SA"/>
      </w:rPr>
    </w:lvl>
    <w:lvl w:ilvl="5" w:tplc="15026CF4">
      <w:numFmt w:val="bullet"/>
      <w:lvlText w:val="•"/>
      <w:lvlJc w:val="left"/>
      <w:pPr>
        <w:ind w:left="5048" w:hanging="720"/>
      </w:pPr>
      <w:rPr>
        <w:rFonts w:hint="default"/>
        <w:lang w:val="en-US" w:eastAsia="en-US" w:bidi="ar-SA"/>
      </w:rPr>
    </w:lvl>
    <w:lvl w:ilvl="6" w:tplc="4B4E5866">
      <w:numFmt w:val="bullet"/>
      <w:lvlText w:val="•"/>
      <w:lvlJc w:val="left"/>
      <w:pPr>
        <w:ind w:left="5890" w:hanging="720"/>
      </w:pPr>
      <w:rPr>
        <w:rFonts w:hint="default"/>
        <w:lang w:val="en-US" w:eastAsia="en-US" w:bidi="ar-SA"/>
      </w:rPr>
    </w:lvl>
    <w:lvl w:ilvl="7" w:tplc="C778C0DE">
      <w:numFmt w:val="bullet"/>
      <w:lvlText w:val="•"/>
      <w:lvlJc w:val="left"/>
      <w:pPr>
        <w:ind w:left="6731" w:hanging="720"/>
      </w:pPr>
      <w:rPr>
        <w:rFonts w:hint="default"/>
        <w:lang w:val="en-US" w:eastAsia="en-US" w:bidi="ar-SA"/>
      </w:rPr>
    </w:lvl>
    <w:lvl w:ilvl="8" w:tplc="9886CD0E">
      <w:numFmt w:val="bullet"/>
      <w:lvlText w:val="•"/>
      <w:lvlJc w:val="left"/>
      <w:pPr>
        <w:ind w:left="7573" w:hanging="720"/>
      </w:pPr>
      <w:rPr>
        <w:rFonts w:hint="default"/>
        <w:lang w:val="en-US" w:eastAsia="en-US" w:bidi="ar-SA"/>
      </w:rPr>
    </w:lvl>
  </w:abstractNum>
  <w:abstractNum w:abstractNumId="3" w15:restartNumberingAfterBreak="0">
    <w:nsid w:val="4CD302E7"/>
    <w:multiLevelType w:val="hybridMultilevel"/>
    <w:tmpl w:val="03A6335E"/>
    <w:lvl w:ilvl="0" w:tplc="E7D80072">
      <w:start w:val="6"/>
      <w:numFmt w:val="decimal"/>
      <w:lvlText w:val="%1."/>
      <w:lvlJc w:val="left"/>
      <w:pPr>
        <w:ind w:left="841" w:hanging="708"/>
        <w:jc w:val="left"/>
      </w:pPr>
      <w:rPr>
        <w:rFonts w:ascii="Arial" w:eastAsia="Arial" w:hAnsi="Arial" w:cs="Arial" w:hint="default"/>
        <w:b w:val="0"/>
        <w:bCs w:val="0"/>
        <w:i w:val="0"/>
        <w:iCs w:val="0"/>
        <w:spacing w:val="0"/>
        <w:w w:val="101"/>
        <w:sz w:val="24"/>
        <w:szCs w:val="24"/>
        <w:lang w:val="en-US" w:eastAsia="en-US" w:bidi="ar-SA"/>
      </w:rPr>
    </w:lvl>
    <w:lvl w:ilvl="1" w:tplc="9346501E">
      <w:start w:val="1"/>
      <w:numFmt w:val="lowerLetter"/>
      <w:lvlText w:val="(%2)"/>
      <w:lvlJc w:val="left"/>
      <w:pPr>
        <w:ind w:left="1410" w:hanging="569"/>
        <w:jc w:val="left"/>
      </w:pPr>
      <w:rPr>
        <w:rFonts w:ascii="Arial" w:eastAsia="Arial" w:hAnsi="Arial" w:cs="Arial" w:hint="default"/>
        <w:b w:val="0"/>
        <w:bCs w:val="0"/>
        <w:i w:val="0"/>
        <w:iCs w:val="0"/>
        <w:spacing w:val="-1"/>
        <w:w w:val="121"/>
        <w:sz w:val="24"/>
        <w:szCs w:val="24"/>
        <w:lang w:val="en-US" w:eastAsia="en-US" w:bidi="ar-SA"/>
      </w:rPr>
    </w:lvl>
    <w:lvl w:ilvl="2" w:tplc="094E70E8">
      <w:numFmt w:val="bullet"/>
      <w:lvlText w:val="•"/>
      <w:lvlJc w:val="left"/>
      <w:pPr>
        <w:ind w:left="2367" w:hanging="569"/>
      </w:pPr>
      <w:rPr>
        <w:rFonts w:hint="default"/>
        <w:lang w:val="en-US" w:eastAsia="en-US" w:bidi="ar-SA"/>
      </w:rPr>
    </w:lvl>
    <w:lvl w:ilvl="3" w:tplc="0460197C">
      <w:numFmt w:val="bullet"/>
      <w:lvlText w:val="•"/>
      <w:lvlJc w:val="left"/>
      <w:pPr>
        <w:ind w:left="3314" w:hanging="569"/>
      </w:pPr>
      <w:rPr>
        <w:rFonts w:hint="default"/>
        <w:lang w:val="en-US" w:eastAsia="en-US" w:bidi="ar-SA"/>
      </w:rPr>
    </w:lvl>
    <w:lvl w:ilvl="4" w:tplc="20B2B9CA">
      <w:numFmt w:val="bullet"/>
      <w:lvlText w:val="•"/>
      <w:lvlJc w:val="left"/>
      <w:pPr>
        <w:ind w:left="4262" w:hanging="569"/>
      </w:pPr>
      <w:rPr>
        <w:rFonts w:hint="default"/>
        <w:lang w:val="en-US" w:eastAsia="en-US" w:bidi="ar-SA"/>
      </w:rPr>
    </w:lvl>
    <w:lvl w:ilvl="5" w:tplc="13920502">
      <w:numFmt w:val="bullet"/>
      <w:lvlText w:val="•"/>
      <w:lvlJc w:val="left"/>
      <w:pPr>
        <w:ind w:left="5209" w:hanging="569"/>
      </w:pPr>
      <w:rPr>
        <w:rFonts w:hint="default"/>
        <w:lang w:val="en-US" w:eastAsia="en-US" w:bidi="ar-SA"/>
      </w:rPr>
    </w:lvl>
    <w:lvl w:ilvl="6" w:tplc="7810958E">
      <w:numFmt w:val="bullet"/>
      <w:lvlText w:val="•"/>
      <w:lvlJc w:val="left"/>
      <w:pPr>
        <w:ind w:left="6156" w:hanging="569"/>
      </w:pPr>
      <w:rPr>
        <w:rFonts w:hint="default"/>
        <w:lang w:val="en-US" w:eastAsia="en-US" w:bidi="ar-SA"/>
      </w:rPr>
    </w:lvl>
    <w:lvl w:ilvl="7" w:tplc="EB666D0A">
      <w:numFmt w:val="bullet"/>
      <w:lvlText w:val="•"/>
      <w:lvlJc w:val="left"/>
      <w:pPr>
        <w:ind w:left="7104" w:hanging="569"/>
      </w:pPr>
      <w:rPr>
        <w:rFonts w:hint="default"/>
        <w:lang w:val="en-US" w:eastAsia="en-US" w:bidi="ar-SA"/>
      </w:rPr>
    </w:lvl>
    <w:lvl w:ilvl="8" w:tplc="99921B7A">
      <w:numFmt w:val="bullet"/>
      <w:lvlText w:val="•"/>
      <w:lvlJc w:val="left"/>
      <w:pPr>
        <w:ind w:left="8051" w:hanging="569"/>
      </w:pPr>
      <w:rPr>
        <w:rFonts w:hint="default"/>
        <w:lang w:val="en-US" w:eastAsia="en-US" w:bidi="ar-SA"/>
      </w:rPr>
    </w:lvl>
  </w:abstractNum>
  <w:abstractNum w:abstractNumId="4" w15:restartNumberingAfterBreak="0">
    <w:nsid w:val="62F76348"/>
    <w:multiLevelType w:val="hybridMultilevel"/>
    <w:tmpl w:val="051ECD98"/>
    <w:lvl w:ilvl="0" w:tplc="D0DC188C">
      <w:start w:val="1"/>
      <w:numFmt w:val="decimal"/>
      <w:lvlText w:val="%1."/>
      <w:lvlJc w:val="left"/>
      <w:pPr>
        <w:ind w:left="841" w:hanging="708"/>
        <w:jc w:val="left"/>
      </w:pPr>
      <w:rPr>
        <w:rFonts w:ascii="Arial" w:eastAsia="Arial" w:hAnsi="Arial" w:cs="Arial" w:hint="default"/>
        <w:b w:val="0"/>
        <w:bCs w:val="0"/>
        <w:i w:val="0"/>
        <w:iCs w:val="0"/>
        <w:spacing w:val="0"/>
        <w:w w:val="63"/>
        <w:sz w:val="24"/>
        <w:szCs w:val="24"/>
        <w:lang w:val="en-US" w:eastAsia="en-US" w:bidi="ar-SA"/>
      </w:rPr>
    </w:lvl>
    <w:lvl w:ilvl="1" w:tplc="2AAC8D5C">
      <w:start w:val="1"/>
      <w:numFmt w:val="lowerLetter"/>
      <w:lvlText w:val="(%2)"/>
      <w:lvlJc w:val="left"/>
      <w:pPr>
        <w:ind w:left="1410" w:hanging="569"/>
        <w:jc w:val="left"/>
      </w:pPr>
      <w:rPr>
        <w:rFonts w:ascii="Arial" w:eastAsia="Arial" w:hAnsi="Arial" w:cs="Arial" w:hint="default"/>
        <w:b w:val="0"/>
        <w:bCs w:val="0"/>
        <w:i w:val="0"/>
        <w:iCs w:val="0"/>
        <w:spacing w:val="-1"/>
        <w:w w:val="121"/>
        <w:sz w:val="24"/>
        <w:szCs w:val="24"/>
        <w:lang w:val="en-US" w:eastAsia="en-US" w:bidi="ar-SA"/>
      </w:rPr>
    </w:lvl>
    <w:lvl w:ilvl="2" w:tplc="8E608CA0">
      <w:numFmt w:val="bullet"/>
      <w:lvlText w:val="•"/>
      <w:lvlJc w:val="left"/>
      <w:pPr>
        <w:ind w:left="2367" w:hanging="569"/>
      </w:pPr>
      <w:rPr>
        <w:rFonts w:hint="default"/>
        <w:lang w:val="en-US" w:eastAsia="en-US" w:bidi="ar-SA"/>
      </w:rPr>
    </w:lvl>
    <w:lvl w:ilvl="3" w:tplc="52B2FB24">
      <w:numFmt w:val="bullet"/>
      <w:lvlText w:val="•"/>
      <w:lvlJc w:val="left"/>
      <w:pPr>
        <w:ind w:left="3314" w:hanging="569"/>
      </w:pPr>
      <w:rPr>
        <w:rFonts w:hint="default"/>
        <w:lang w:val="en-US" w:eastAsia="en-US" w:bidi="ar-SA"/>
      </w:rPr>
    </w:lvl>
    <w:lvl w:ilvl="4" w:tplc="3D044C84">
      <w:numFmt w:val="bullet"/>
      <w:lvlText w:val="•"/>
      <w:lvlJc w:val="left"/>
      <w:pPr>
        <w:ind w:left="4262" w:hanging="569"/>
      </w:pPr>
      <w:rPr>
        <w:rFonts w:hint="default"/>
        <w:lang w:val="en-US" w:eastAsia="en-US" w:bidi="ar-SA"/>
      </w:rPr>
    </w:lvl>
    <w:lvl w:ilvl="5" w:tplc="F5A42CF2">
      <w:numFmt w:val="bullet"/>
      <w:lvlText w:val="•"/>
      <w:lvlJc w:val="left"/>
      <w:pPr>
        <w:ind w:left="5209" w:hanging="569"/>
      </w:pPr>
      <w:rPr>
        <w:rFonts w:hint="default"/>
        <w:lang w:val="en-US" w:eastAsia="en-US" w:bidi="ar-SA"/>
      </w:rPr>
    </w:lvl>
    <w:lvl w:ilvl="6" w:tplc="8424006E">
      <w:numFmt w:val="bullet"/>
      <w:lvlText w:val="•"/>
      <w:lvlJc w:val="left"/>
      <w:pPr>
        <w:ind w:left="6156" w:hanging="569"/>
      </w:pPr>
      <w:rPr>
        <w:rFonts w:hint="default"/>
        <w:lang w:val="en-US" w:eastAsia="en-US" w:bidi="ar-SA"/>
      </w:rPr>
    </w:lvl>
    <w:lvl w:ilvl="7" w:tplc="E8F6B96C">
      <w:numFmt w:val="bullet"/>
      <w:lvlText w:val="•"/>
      <w:lvlJc w:val="left"/>
      <w:pPr>
        <w:ind w:left="7104" w:hanging="569"/>
      </w:pPr>
      <w:rPr>
        <w:rFonts w:hint="default"/>
        <w:lang w:val="en-US" w:eastAsia="en-US" w:bidi="ar-SA"/>
      </w:rPr>
    </w:lvl>
    <w:lvl w:ilvl="8" w:tplc="E1B0E26E">
      <w:numFmt w:val="bullet"/>
      <w:lvlText w:val="•"/>
      <w:lvlJc w:val="left"/>
      <w:pPr>
        <w:ind w:left="8051" w:hanging="569"/>
      </w:pPr>
      <w:rPr>
        <w:rFonts w:hint="default"/>
        <w:lang w:val="en-US" w:eastAsia="en-US" w:bidi="ar-SA"/>
      </w:rPr>
    </w:lvl>
  </w:abstractNum>
  <w:abstractNum w:abstractNumId="5" w15:restartNumberingAfterBreak="0">
    <w:nsid w:val="70942F01"/>
    <w:multiLevelType w:val="hybridMultilevel"/>
    <w:tmpl w:val="F51E2A32"/>
    <w:lvl w:ilvl="0" w:tplc="0809000F">
      <w:start w:val="1"/>
      <w:numFmt w:val="decimal"/>
      <w:lvlText w:val="%1."/>
      <w:lvlJc w:val="left"/>
      <w:pPr>
        <w:ind w:left="2269" w:hanging="360"/>
      </w:pPr>
    </w:lvl>
    <w:lvl w:ilvl="1" w:tplc="08090019" w:tentative="1">
      <w:start w:val="1"/>
      <w:numFmt w:val="lowerLetter"/>
      <w:lvlText w:val="%2."/>
      <w:lvlJc w:val="left"/>
      <w:pPr>
        <w:ind w:left="2989" w:hanging="360"/>
      </w:pPr>
    </w:lvl>
    <w:lvl w:ilvl="2" w:tplc="0809001B" w:tentative="1">
      <w:start w:val="1"/>
      <w:numFmt w:val="lowerRoman"/>
      <w:lvlText w:val="%3."/>
      <w:lvlJc w:val="right"/>
      <w:pPr>
        <w:ind w:left="3709" w:hanging="180"/>
      </w:pPr>
    </w:lvl>
    <w:lvl w:ilvl="3" w:tplc="0809000F" w:tentative="1">
      <w:start w:val="1"/>
      <w:numFmt w:val="decimal"/>
      <w:lvlText w:val="%4."/>
      <w:lvlJc w:val="left"/>
      <w:pPr>
        <w:ind w:left="4429" w:hanging="360"/>
      </w:pPr>
    </w:lvl>
    <w:lvl w:ilvl="4" w:tplc="08090019" w:tentative="1">
      <w:start w:val="1"/>
      <w:numFmt w:val="lowerLetter"/>
      <w:lvlText w:val="%5."/>
      <w:lvlJc w:val="left"/>
      <w:pPr>
        <w:ind w:left="5149" w:hanging="360"/>
      </w:pPr>
    </w:lvl>
    <w:lvl w:ilvl="5" w:tplc="0809001B" w:tentative="1">
      <w:start w:val="1"/>
      <w:numFmt w:val="lowerRoman"/>
      <w:lvlText w:val="%6."/>
      <w:lvlJc w:val="right"/>
      <w:pPr>
        <w:ind w:left="5869" w:hanging="180"/>
      </w:pPr>
    </w:lvl>
    <w:lvl w:ilvl="6" w:tplc="0809000F" w:tentative="1">
      <w:start w:val="1"/>
      <w:numFmt w:val="decimal"/>
      <w:lvlText w:val="%7."/>
      <w:lvlJc w:val="left"/>
      <w:pPr>
        <w:ind w:left="6589" w:hanging="360"/>
      </w:pPr>
    </w:lvl>
    <w:lvl w:ilvl="7" w:tplc="08090019" w:tentative="1">
      <w:start w:val="1"/>
      <w:numFmt w:val="lowerLetter"/>
      <w:lvlText w:val="%8."/>
      <w:lvlJc w:val="left"/>
      <w:pPr>
        <w:ind w:left="7309" w:hanging="360"/>
      </w:pPr>
    </w:lvl>
    <w:lvl w:ilvl="8" w:tplc="0809001B" w:tentative="1">
      <w:start w:val="1"/>
      <w:numFmt w:val="lowerRoman"/>
      <w:lvlText w:val="%9."/>
      <w:lvlJc w:val="right"/>
      <w:pPr>
        <w:ind w:left="8029" w:hanging="180"/>
      </w:pPr>
    </w:lvl>
  </w:abstractNum>
  <w:num w:numId="1" w16cid:durableId="262736455">
    <w:abstractNumId w:val="0"/>
  </w:num>
  <w:num w:numId="2" w16cid:durableId="1049694151">
    <w:abstractNumId w:val="3"/>
  </w:num>
  <w:num w:numId="3" w16cid:durableId="250969291">
    <w:abstractNumId w:val="4"/>
  </w:num>
  <w:num w:numId="4" w16cid:durableId="39521022">
    <w:abstractNumId w:val="2"/>
  </w:num>
  <w:num w:numId="5" w16cid:durableId="93982880">
    <w:abstractNumId w:val="5"/>
  </w:num>
  <w:num w:numId="6" w16cid:durableId="468936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A9B"/>
    <w:rsid w:val="00061AFD"/>
    <w:rsid w:val="000C1816"/>
    <w:rsid w:val="000E57E2"/>
    <w:rsid w:val="001145E4"/>
    <w:rsid w:val="001D39C4"/>
    <w:rsid w:val="001F174B"/>
    <w:rsid w:val="00296F66"/>
    <w:rsid w:val="002D14B8"/>
    <w:rsid w:val="00333D82"/>
    <w:rsid w:val="00343224"/>
    <w:rsid w:val="003560E7"/>
    <w:rsid w:val="00371F55"/>
    <w:rsid w:val="003D4E7E"/>
    <w:rsid w:val="003F0F5F"/>
    <w:rsid w:val="00423FE8"/>
    <w:rsid w:val="0049304C"/>
    <w:rsid w:val="00497D6E"/>
    <w:rsid w:val="00533501"/>
    <w:rsid w:val="00544DB9"/>
    <w:rsid w:val="005B63AA"/>
    <w:rsid w:val="006D150F"/>
    <w:rsid w:val="007818CD"/>
    <w:rsid w:val="007A6A2B"/>
    <w:rsid w:val="007C5C6B"/>
    <w:rsid w:val="007C62A6"/>
    <w:rsid w:val="008A2AC0"/>
    <w:rsid w:val="008C4950"/>
    <w:rsid w:val="008D6C77"/>
    <w:rsid w:val="008E26E9"/>
    <w:rsid w:val="009A0EC8"/>
    <w:rsid w:val="00A1479C"/>
    <w:rsid w:val="00A22298"/>
    <w:rsid w:val="00A36B32"/>
    <w:rsid w:val="00AF1B01"/>
    <w:rsid w:val="00AF2C3F"/>
    <w:rsid w:val="00B208A1"/>
    <w:rsid w:val="00B3381A"/>
    <w:rsid w:val="00B675DC"/>
    <w:rsid w:val="00C20903"/>
    <w:rsid w:val="00C241B2"/>
    <w:rsid w:val="00C24FF4"/>
    <w:rsid w:val="00CA2DA4"/>
    <w:rsid w:val="00CC1EDB"/>
    <w:rsid w:val="00D26B9A"/>
    <w:rsid w:val="00D81BCA"/>
    <w:rsid w:val="00D92FDC"/>
    <w:rsid w:val="00D97050"/>
    <w:rsid w:val="00DD2A9B"/>
    <w:rsid w:val="00DD567B"/>
    <w:rsid w:val="00E01494"/>
    <w:rsid w:val="00E20B80"/>
    <w:rsid w:val="00E30107"/>
    <w:rsid w:val="00E710AC"/>
    <w:rsid w:val="00E82DEF"/>
    <w:rsid w:val="00FB3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54EB"/>
  <w15:docId w15:val="{69B249FA-0DF5-0A47-8CCA-396A4DB6D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050"/>
    <w:rPr>
      <w:rFonts w:ascii="Arial" w:eastAsia="Arial" w:hAnsi="Arial" w:cs="Arial"/>
    </w:rPr>
  </w:style>
  <w:style w:type="paragraph" w:styleId="Heading1">
    <w:name w:val="heading 1"/>
    <w:basedOn w:val="Normal"/>
    <w:uiPriority w:val="9"/>
    <w:qFormat/>
    <w:pPr>
      <w:spacing w:before="98"/>
      <w:ind w:left="133"/>
      <w:outlineLvl w:val="0"/>
    </w:pPr>
    <w:rPr>
      <w:b/>
      <w:bCs/>
      <w:sz w:val="24"/>
      <w:szCs w:val="24"/>
    </w:rPr>
  </w:style>
  <w:style w:type="paragraph" w:styleId="Heading2">
    <w:name w:val="heading 2"/>
    <w:basedOn w:val="Normal"/>
    <w:uiPriority w:val="9"/>
    <w:unhideWhenUsed/>
    <w:qFormat/>
    <w:pPr>
      <w:ind w:left="120"/>
      <w:outlineLvl w:val="1"/>
    </w:pPr>
    <w:rPr>
      <w:b/>
      <w:bCs/>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410" w:hanging="569"/>
      <w:jc w:val="both"/>
    </w:pPr>
  </w:style>
  <w:style w:type="paragraph" w:customStyle="1" w:styleId="TableParagraph">
    <w:name w:val="Table Paragraph"/>
    <w:basedOn w:val="Normal"/>
    <w:uiPriority w:val="1"/>
    <w:qFormat/>
    <w:pPr>
      <w:spacing w:before="27"/>
      <w:ind w:left="50"/>
    </w:pPr>
  </w:style>
  <w:style w:type="paragraph" w:styleId="Header">
    <w:name w:val="header"/>
    <w:basedOn w:val="Normal"/>
    <w:link w:val="HeaderChar"/>
    <w:uiPriority w:val="99"/>
    <w:unhideWhenUsed/>
    <w:rsid w:val="008A2AC0"/>
    <w:pPr>
      <w:tabs>
        <w:tab w:val="center" w:pos="4513"/>
        <w:tab w:val="right" w:pos="9026"/>
      </w:tabs>
    </w:pPr>
  </w:style>
  <w:style w:type="character" w:customStyle="1" w:styleId="HeaderChar">
    <w:name w:val="Header Char"/>
    <w:basedOn w:val="DefaultParagraphFont"/>
    <w:link w:val="Header"/>
    <w:uiPriority w:val="99"/>
    <w:rsid w:val="008A2AC0"/>
    <w:rPr>
      <w:rFonts w:ascii="Arial" w:eastAsia="Arial" w:hAnsi="Arial" w:cs="Arial"/>
    </w:rPr>
  </w:style>
  <w:style w:type="paragraph" w:styleId="Footer">
    <w:name w:val="footer"/>
    <w:basedOn w:val="Normal"/>
    <w:link w:val="FooterChar"/>
    <w:uiPriority w:val="99"/>
    <w:unhideWhenUsed/>
    <w:rsid w:val="008A2AC0"/>
    <w:pPr>
      <w:tabs>
        <w:tab w:val="center" w:pos="4513"/>
        <w:tab w:val="right" w:pos="9026"/>
      </w:tabs>
    </w:pPr>
  </w:style>
  <w:style w:type="character" w:customStyle="1" w:styleId="FooterChar">
    <w:name w:val="Footer Char"/>
    <w:basedOn w:val="DefaultParagraphFont"/>
    <w:link w:val="Footer"/>
    <w:uiPriority w:val="99"/>
    <w:rsid w:val="008A2AC0"/>
    <w:rPr>
      <w:rFonts w:ascii="Arial" w:eastAsia="Arial" w:hAnsi="Arial" w:cs="Arial"/>
    </w:rPr>
  </w:style>
  <w:style w:type="character" w:styleId="PageNumber">
    <w:name w:val="page number"/>
    <w:basedOn w:val="DefaultParagraphFont"/>
    <w:uiPriority w:val="99"/>
    <w:semiHidden/>
    <w:unhideWhenUsed/>
    <w:rsid w:val="001D39C4"/>
  </w:style>
  <w:style w:type="character" w:styleId="Hyperlink">
    <w:name w:val="Hyperlink"/>
    <w:basedOn w:val="DefaultParagraphFont"/>
    <w:uiPriority w:val="99"/>
    <w:unhideWhenUsed/>
    <w:rsid w:val="003F0F5F"/>
    <w:rPr>
      <w:color w:val="0000FF" w:themeColor="hyperlink"/>
      <w:u w:val="single"/>
    </w:rPr>
  </w:style>
  <w:style w:type="character" w:styleId="UnresolvedMention">
    <w:name w:val="Unresolved Mention"/>
    <w:basedOn w:val="DefaultParagraphFont"/>
    <w:uiPriority w:val="99"/>
    <w:semiHidden/>
    <w:unhideWhenUsed/>
    <w:rsid w:val="003F0F5F"/>
    <w:rPr>
      <w:color w:val="605E5C"/>
      <w:shd w:val="clear" w:color="auto" w:fill="E1DFDD"/>
    </w:rPr>
  </w:style>
  <w:style w:type="character" w:customStyle="1" w:styleId="BodyTextChar">
    <w:name w:val="Body Text Char"/>
    <w:basedOn w:val="DefaultParagraphFont"/>
    <w:link w:val="BodyText"/>
    <w:uiPriority w:val="1"/>
    <w:rsid w:val="00A22298"/>
    <w:rPr>
      <w:rFonts w:ascii="Arial" w:eastAsia="Arial" w:hAnsi="Arial" w:cs="Arial"/>
      <w:sz w:val="24"/>
      <w:szCs w:val="24"/>
    </w:rPr>
  </w:style>
  <w:style w:type="table" w:styleId="TableGrid">
    <w:name w:val="Table Grid"/>
    <w:basedOn w:val="TableNormal"/>
    <w:uiPriority w:val="39"/>
    <w:rsid w:val="00B67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710AC"/>
    <w:rPr>
      <w:sz w:val="20"/>
      <w:szCs w:val="20"/>
    </w:rPr>
  </w:style>
  <w:style w:type="character" w:customStyle="1" w:styleId="FootnoteTextChar">
    <w:name w:val="Footnote Text Char"/>
    <w:basedOn w:val="DefaultParagraphFont"/>
    <w:link w:val="FootnoteText"/>
    <w:uiPriority w:val="99"/>
    <w:semiHidden/>
    <w:rsid w:val="00E710AC"/>
    <w:rPr>
      <w:rFonts w:ascii="Arial" w:eastAsia="Arial" w:hAnsi="Arial" w:cs="Arial"/>
      <w:sz w:val="20"/>
      <w:szCs w:val="20"/>
    </w:rPr>
  </w:style>
  <w:style w:type="character" w:styleId="FootnoteReference">
    <w:name w:val="footnote reference"/>
    <w:basedOn w:val="DefaultParagraphFont"/>
    <w:uiPriority w:val="99"/>
    <w:semiHidden/>
    <w:unhideWhenUsed/>
    <w:rsid w:val="00E710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pycgovernance.com/sg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FE6C2-42CB-E04C-81B2-0276C09FD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1247</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Paddison</dc:creator>
  <cp:lastModifiedBy>Lucy Devine</cp:lastModifiedBy>
  <cp:revision>2</cp:revision>
  <cp:lastPrinted>2025-01-08T13:46:00Z</cp:lastPrinted>
  <dcterms:created xsi:type="dcterms:W3CDTF">2026-04-12T14:19:00Z</dcterms:created>
  <dcterms:modified xsi:type="dcterms:W3CDTF">2026-04-12T14:19:00Z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2024-02-19T00:00:00Z</vt:filetime>
  </property>
  <property fmtid="{D5CDD505-2E9C-101B-9397-08002B2CF9AE}" pid="3" name="Creator">
    <vt:lpwstr>Microsoft® Word for Microsoft 365</vt:lpwstr>
  </property>
  <property fmtid="{D5CDD505-2E9C-101B-9397-08002B2CF9AE}" pid="4" name="LastSaved">
    <vt:filetime>2025-01-07T00:00:00Z</vt:filetime>
  </property>
  <property fmtid="{D5CDD505-2E9C-101B-9397-08002B2CF9AE}" pid="5" name="Producer">
    <vt:lpwstr>Microsoft® Word for Microsoft 365</vt:lpwstr>
  </property>
</Properties>
</file>